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Pr>
        <w:id w:val="292023369"/>
        <w:docPartObj>
          <w:docPartGallery w:val="Cover Pages"/>
          <w:docPartUnique/>
        </w:docPartObj>
      </w:sdtPr>
      <w:sdtEndPr/>
      <w:sdtContent>
        <w:p w:rsidR="0045399B" w:rsidRDefault="0045399B">
          <w:pPr>
            <w:pStyle w:val="NoSpacing"/>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45085" b="2667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ln/>
                            </wps:spPr>
                            <wps:style>
                              <a:lnRef idx="1">
                                <a:schemeClr val="accent4"/>
                              </a:lnRef>
                              <a:fillRef idx="3">
                                <a:schemeClr val="accent4"/>
                              </a:fillRef>
                              <a:effectRef idx="2">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wps:spPr>
                            <wps:style>
                              <a:lnRef idx="1">
                                <a:schemeClr val="accent4"/>
                              </a:lnRef>
                              <a:fillRef idx="3">
                                <a:schemeClr val="accent4"/>
                              </a:fillRef>
                              <a:effectRef idx="2">
                                <a:schemeClr val="accent4"/>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45399B" w:rsidRDefault="0045399B">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ln>
                                    <a:headEnd/>
                                    <a:tailEnd/>
                                  </a:ln>
                                </wps:spPr>
                                <wps:style>
                                  <a:lnRef idx="1">
                                    <a:schemeClr val="accent4"/>
                                  </a:lnRef>
                                  <a:fillRef idx="3">
                                    <a:schemeClr val="accent4"/>
                                  </a:fillRef>
                                  <a:effectRef idx="2">
                                    <a:schemeClr val="accent4"/>
                                  </a:effectRef>
                                  <a:fontRef idx="minor">
                                    <a:schemeClr val="lt1"/>
                                  </a:fontRef>
                                </wps:style>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BT/&#10;ksF5IwAATwsBAA4AAAAAAAAAAAAAAAAALgIAAGRycy9lMm9Eb2MueG1sUEsBAi0AFAAGAAgAAAAh&#10;AE/3lTLdAAAABgEAAA8AAAAAAAAAAAAAAAAA0yUAAGRycy9kb3ducmV2LnhtbFBLBQYAAAAABAAE&#10;APMAAADdJg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kisQA&#10;AADaAAAADwAAAGRycy9kb3ducmV2LnhtbESP3WoCMRSE7wt9h3CE3tWsP4ism5VSahWh2Np6f9ic&#10;7i5uTkKS6vr2Rih4OczMN0yx7E0nTuRDa1nBaJiBIK6sbrlW8PO9ep6DCBFZY2eZFFwowLJ8fCgw&#10;1/bMX3Tax1okCIccFTQxulzKUDVkMAytI07er/UGY5K+ltrjOcFNJ8dZNpMGW04LDTp6bag67v+M&#10;gvVutiI/fzsc3fpzOmk/xtude1fqadC/LEBE6uM9/N/eaAUTuF1JN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JpIrEAAAA2gAAAA8AAAAAAAAAAAAAAAAAmAIAAGRycy9k&#10;b3ducmV2LnhtbFBLBQYAAAAABAAEAPUAAACJAwAAAAA=&#10;" fillcolor="#ffc310 [3031]" strokecolor="#ffc000 [3207]" strokeweight=".5pt">
                      <v:fill color2="#fcbd00 [3175]" rotate="t" colors="0 #ffc746;.5 #ffc600;1 #e5b600" focus="100%" type="gradient">
                        <o:fill v:ext="view" type="gradientUnscaled"/>
                      </v:fill>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ENcIA&#10;AADaAAAADwAAAGRycy9kb3ducmV2LnhtbESPT4vCMBTE78J+h/AWvGm6/lmlNpVlRdCLqCueH82z&#10;Ldu8lCba+u2NIHgcZuY3TLLsTCVu1LjSsoKvYQSCOLO65FzB6W89mINwHlljZZkU3MnBMv3oJRhr&#10;2/KBbkefiwBhF6OCwvs6ltJlBRl0Q1sTB+9iG4M+yCaXusE2wE0lR1H0LQ2WHBYKrOm3oOz/eDUK&#10;cLSRMzO+7K77cz1fZe1W82qqVP+z+1mA8NT5d/jV3mgFE3heCTd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sQ1wgAAANoAAAAPAAAAAAAAAAAAAAAAAJgCAABkcnMvZG93&#10;bnJldi54bWxQSwUGAAAAAAQABAD1AAAAhwMAAAAA&#10;" adj="18883" fillcolor="#ffc310 [3031]" strokecolor="#ffc000 [3207]" strokeweight=".5pt">
                      <v:fill color2="#fcbd00 [3175]" rotate="t" colors="0 #ffc746;.5 #ffc600;1 #e5b600" focus="100%" type="gradient">
                        <o:fill v:ext="view" type="gradientUnscaled"/>
                      </v:fill>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45399B" w:rsidRDefault="0045399B">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GrLwA&#10;AADbAAAADwAAAGRycy9kb3ducmV2LnhtbERPSwrCMBDdC94hjOBGNNWFSDWKKIKg4H8/NmNbbCal&#10;ibbe3iwEl4/3ny0aU4g3VS63rGA4iEAQJ1bnnCq4Xjb9CQjnkTUWlknBhxws5u3WDGNtaz7R++xT&#10;EULYxagg876MpXRJRgbdwJbEgXvYyqAPsEqlrrAO4aaQoygaS4M5h4YMS1pllDzPL6Ngf11jDz98&#10;3JiUl7f7rj7IU61Ut9MspyA8Nf4v/rm3WsEorA9fwg+Q8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DAasvAAAANsAAAAPAAAAAAAAAAAAAAAAAJgCAABkcnMvZG93bnJldi54&#10;bWxQSwUGAAAAAAQABAD1AAAAgQMAAAAA&#10;" path="m,l39,152,84,304r38,113l122,440,76,306,39,180,6,53,,xe" fillcolor="#ffc310 [3031]" strokecolor="#ffc000 [3207]" strokeweight=".5pt">
                          <v:fill color2="#fcbd00 [3175]" rotate="t" colors="0 #ffc746;.5 #ffc600;1 #e5b600" focus="100%" type="gradient">
                            <o:fill v:ext="view" type="gradientUnscaled"/>
                          </v:fill>
                          <v:stroke joinstyle="miter"/>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JIPMIA&#10;AADbAAAADwAAAGRycy9kb3ducmV2LnhtbESPT4vCMBTE7wt+h/AEb2uqyK5Uo6ggCO7B+uf+TJ5t&#10;sXkpTazdb78RhD0OM/MbZr7sbCVaanzpWMFomIAg1s6UnCs4n7afUxA+IBusHJOCX/KwXPQ+5pga&#10;9+SM2mPIRYSwT1FBEUKdSul1QRb90NXE0bu5xmKIssmlafAZ4baS4yT5khZLjgsF1rQpSN+PD6vg&#10;kmlec3adfO9ZH+4/mVznh1apQb9bzUAE6sJ/+N3eGQXjEby+x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kg8wgAAANsAAAAPAAAAAAAAAAAAAAAAAJgCAABkcnMvZG93&#10;bnJldi54bWxQSwUGAAAAAAQABAD1AAAAhwMAAAAA&#10;" path="m,l8,19,37,93r30,74l116,269r-8,l60,169,30,98,1,25,,xe" fillcolor="#ffc310 [3031]" strokecolor="#ffc000 [3207]" strokeweight=".5pt">
                          <v:fill color2="#fcbd00 [3175]" rotate="t" colors="0 #ffc746;.5 #ffc600;1 #e5b600" focus="100%" type="gradient">
                            <o:fill v:ext="view" type="gradientUnscaled"/>
                          </v:fill>
                          <v:stroke joinstyle="miter"/>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vZb4A&#10;AADbAAAADwAAAGRycy9kb3ducmV2LnhtbESPzQrCMBCE74LvEFbwpqlFRKpRVBS9ib/npVnbYrMp&#10;TdT69kYQPA4z8w0znTemFE+qXWFZwaAfgSBOrS44U3A+bXpjEM4jaywtk4I3OZjP2q0pJtq++EDP&#10;o89EgLBLUEHufZVI6dKcDLq+rYiDd7O1QR9knUld4yvATSnjKBpJgwWHhRwrWuWU3o8Po2C4vuM7&#10;20bp/npZ3dabpVmOi1ipbqdZTEB4avw//GvvtII4hu+X8APk7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M772W+AAAA2wAAAA8AAAAAAAAAAAAAAAAAmAIAAGRycy9kb3ducmV2&#10;LnhtbFBLBQYAAAAABAAEAPUAAACDAwAAAAA=&#10;" path="m,l,,1,79r2,80l12,317,23,476,39,634,58,792,83,948r24,138l135,1223r5,49l138,1262,105,1106,77,949,53,792,35,634,20,476,9,317,2,159,,79,,xe" fillcolor="#ffc310 [3031]" strokecolor="#ffc000 [3207]" strokeweight=".5pt">
                          <v:fill color2="#fcbd00 [3175]" rotate="t" colors="0 #ffc746;.5 #ffc600;1 #e5b600" focus="100%" type="gradient">
                            <o:fill v:ext="view" type="gradientUnscaled"/>
                          </v:fill>
                          <v:stroke joinstyle="miter"/>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NnsIA&#10;AADbAAAADwAAAGRycy9kb3ducmV2LnhtbESPzarCMBSE94LvEI5wN6Kp9ZdqFO8FxYUbfx7g0Bzb&#10;YnNSmlytPr0RBJfDzHzDLFaNKcWNaldYVjDoRyCIU6sLzhScT5veDITzyBpLy6TgQQ5Wy3ZrgYm2&#10;dz7Q7egzESDsElSQe18lUro0J4Oubyvi4F1sbdAHWWdS13gPcFPKOIom0mDBYSHHiv5ySq/Hf6Ng&#10;nz13Rj83TfcwHY33v9dujFtS6qfTrOcgPDX+G/60d1pBPIT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42ewgAAANsAAAAPAAAAAAAAAAAAAAAAAJgCAABkcnMvZG93&#10;bnJldi54bWxQSwUGAAAAAAQABAD1AAAAhwMAAAAA&#10;" path="m45,r,l35,66r-9,67l14,267,6,401,3,534,6,669r8,134l18,854r,-3l9,814,8,803,1,669,,534,3,401,12,267,25,132,34,66,45,xe" fillcolor="#ffc310 [3031]" strokecolor="#ffc000 [3207]" strokeweight=".5pt">
                          <v:fill color2="#fcbd00 [3175]" rotate="t" colors="0 #ffc746;.5 #ffc600;1 #e5b600" focus="100%" type="gradient">
                            <o:fill v:ext="view" type="gradientUnscaled"/>
                          </v:fill>
                          <v:stroke joinstyle="miter"/>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VRsQA&#10;AADbAAAADwAAAGRycy9kb3ducmV2LnhtbESPQWvCQBSE74L/YXlCb2ZTKTZEVymFQlo8pKmIx0f2&#10;mQSzb9PdVdN/7xYKPQ4z8w2z3o6mF1dyvrOs4DFJQRDXVnfcKNh/vc0zED4ga+wtk4If8rDdTCdr&#10;zLW98Sddq9CICGGfo4I2hCGX0tctGfSJHYijd7LOYIjSNVI7vEW46eUiTZfSYMdxocWBXluqz9XF&#10;KHgOsqlpV3yz+ziU5fuuOF4yq9TDbHxZgQg0hv/wX7vQChZP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FVUbEAAAA2wAAAA8AAAAAAAAAAAAAAAAAmAIAAGRycy9k&#10;b3ducmV2LnhtbFBLBQYAAAAABAAEAPUAAACJAwAAAAA=&#10;" path="m,l10,44r11,82l34,207r19,86l75,380r25,86l120,521r21,55l152,618r2,11l140,595,115,532,93,468,67,383,47,295,28,207,12,104,,xe" fillcolor="#ffc310 [3031]" strokecolor="#ffc000 [3207]" strokeweight=".5pt">
                          <v:fill color2="#fcbd00 [3175]" rotate="t" colors="0 #ffc746;.5 #ffc600;1 #e5b600" focus="100%" type="gradient">
                            <o:fill v:ext="view" type="gradientUnscaled"/>
                          </v:fill>
                          <v:stroke joinstyle="miter"/>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j8IA&#10;AADbAAAADwAAAGRycy9kb3ducmV2LnhtbESPT4vCMBTE74LfIbwFb5qu4B+6RlkFxYMXtbjXt83b&#10;tmzzUpJU67c3guBxmJnfMItVZ2pxJecrywo+RwkI4tzqigsF2Xk7nIPwAVljbZkU3MnDatnvLTDV&#10;9sZHup5CISKEfYoKyhCaVEqfl2TQj2xDHL0/6wyGKF0htcNbhJtajpNkKg1WHBdKbGhTUv5/ao2C&#10;tvkhvjg+2Hu23ldt/St305lSg4/u+wtEoC68w6/2XisYT+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j6PwgAAANsAAAAPAAAAAAAAAAAAAAAAAJgCAABkcnMvZG93&#10;bnJldi54bWxQSwUGAAAAAAQABAD1AAAAhwMAAAAA&#10;" path="m,l33,69r-9,l12,35,,xe" fillcolor="#ffc310 [3031]" strokecolor="#ffc000 [3207]" strokeweight=".5pt">
                          <v:fill color2="#fcbd00 [3175]" rotate="t" colors="0 #ffc746;.5 #ffc600;1 #e5b600" focus="100%" type="gradient">
                            <o:fill v:ext="view" type="gradientUnscaled"/>
                          </v:fill>
                          <v:stroke joinstyle="miter"/>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7EfMYA&#10;AADbAAAADwAAAGRycy9kb3ducmV2LnhtbESPQWvCQBSE7wX/w/IEL6VuTCG00VVKjcVDL2oPHp/Z&#10;1yQ1+zburhr/fbdQ8DjMzDfMbNGbVlzI+caygsk4AUFcWt1wpeBrt3p6AeEDssbWMim4kYfFfPAw&#10;w1zbK2/osg2ViBD2OSqoQ+hyKX1Zk0E/th1x9L6tMxiidJXUDq8RblqZJkkmDTYcF2rs6L2m8rg9&#10;GwXPj/yz/yxPRbZMX4vDbl+0H+6o1GjYv01BBOrDPfzfXmsFaQZ/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7EfMYAAADbAAAADwAAAAAAAAAAAAAAAACYAgAAZHJz&#10;L2Rvd25yZXYueG1sUEsFBgAAAAAEAAQA9QAAAIsDAAAAAA==&#10;" path="m,l9,37r,3l15,93,5,49,,xe" fillcolor="#ffc310 [3031]" strokecolor="#ffc000 [3207]" strokeweight=".5pt">
                          <v:fill color2="#fcbd00 [3175]" rotate="t" colors="0 #ffc746;.5 #ffc600;1 #e5b600" focus="100%" type="gradient">
                            <o:fill v:ext="view" type="gradientUnscaled"/>
                          </v:fill>
                          <v:stroke joinstyle="miter"/>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GzhcUA&#10;AADbAAAADwAAAGRycy9kb3ducmV2LnhtbESPQWvCQBSE7wX/w/KE3upGhVZiNiKipkgvphU8PrKv&#10;SWr2bciuSfrvu4VCj8PMfMMkm9E0oqfO1ZYVzGcRCOLC6ppLBR/vh6cVCOeRNTaWScE3Odikk4cE&#10;Y20HPlOf+1IECLsYFVTet7GUrqjIoJvZljh4n7Yz6IPsSqk7HALcNHIRRc/SYM1hocKWdhUVt/xu&#10;FFzKbHijbHni/e4rO93l9bjtr0o9TsftGoSn0f+H/9qvWsHiBX6/hB8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bOFxQAAANsAAAAPAAAAAAAAAAAAAAAAAJgCAABkcnMv&#10;ZG93bnJldi54bWxQSwUGAAAAAAQABAD1AAAAigMAAAAA&#10;" path="m394,r,l356,38,319,77r-35,40l249,160r-42,58l168,276r-37,63l98,402,69,467,45,535,26,604,14,673,7,746,6,766,,749r1,-5l7,673,21,603,40,533,65,466,94,400r33,-64l164,275r40,-60l248,158r34,-42l318,76,354,37,394,xe" fillcolor="#ffc310 [3031]" strokecolor="#ffc000 [3207]" strokeweight=".5pt">
                          <v:fill color2="#fcbd00 [3175]" rotate="t" colors="0 #ffc746;.5 #ffc600;1 #e5b600" focus="100%" type="gradient">
                            <o:fill v:ext="view" type="gradientUnscaled"/>
                          </v:fill>
                          <v:stroke joinstyle="miter"/>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utsAA&#10;AADbAAAADwAAAGRycy9kb3ducmV2LnhtbERPS2vCQBC+C/6HZYRepG7qwZbUVUSw6EXwQc9jdkyC&#10;2dmwOzXx37sHoceP7z1f9q5Rdwqx9mzgY5KBIi68rbk0cD5t3r9ARUG22HgmAw+KsFwMB3PMre/4&#10;QPejlCqFcMzRQCXS5lrHoiKHceJb4sRdfXAoCYZS24BdCneNnmbZTDusOTVU2NK6ouJ2/HMGfqXb&#10;ruufPWdS7u1hHC6Py+7TmLdRv/oGJdTLv/jl3loD0zQ2fUk/QC+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utsAAAADbAAAADwAAAAAAAAAAAAAAAACYAgAAZHJzL2Rvd25y&#10;ZXYueG1sUEsFBgAAAAAEAAQA9QAAAIUDAAAAAA==&#10;" path="m,l6,16r1,3l11,80r9,52l33,185r3,9l21,161,15,145,5,81,1,41,,xe" fillcolor="#ffc310 [3031]" strokecolor="#ffc000 [3207]" strokeweight=".5pt">
                          <v:fill color2="#fcbd00 [3175]" rotate="t" colors="0 #ffc746;.5 #ffc600;1 #e5b600" focus="100%" type="gradient">
                            <o:fill v:ext="view" type="gradientUnscaled"/>
                          </v:fill>
                          <v:stroke joinstyle="miter"/>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sIA&#10;AADbAAAADwAAAGRycy9kb3ducmV2LnhtbESPX2vCMBTF3wd+h3CFvc3UgkOrUYrgEDYKs/p+aa5t&#10;aXNTkky7b78Iwh4P58+Ps9mNphc3cr61rGA+S0AQV1a3XCs4l4e3JQgfkDX2lknBL3nYbScvG8y0&#10;vfM33U6hFnGEfYYKmhCGTEpfNWTQz+xAHL2rdQZDlK6W2uE9jptepknyLg22HAkNDrRvqOpOPyZy&#10;i777OCzmn2mXlxe3zIvyayiUep2O+RpEoDH8h5/to1aQruDxJf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ZVWwgAAANsAAAAPAAAAAAAAAAAAAAAAAJgCAABkcnMvZG93&#10;bnJldi54bWxQSwUGAAAAAAQABAD1AAAAhwMAAAAA&#10;" path="m,l31,65r-8,l,xe" fillcolor="#ffc310 [3031]" strokecolor="#ffc000 [3207]" strokeweight=".5pt">
                          <v:fill color2="#fcbd00 [3175]" rotate="t" colors="0 #ffc746;.5 #ffc600;1 #e5b600" focus="100%" type="gradient">
                            <o:fill v:ext="view" type="gradientUnscaled"/>
                          </v:fill>
                          <v:stroke joinstyle="miter"/>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INsEA&#10;AADbAAAADwAAAGRycy9kb3ducmV2LnhtbERPy4rCMBTdD8w/hCu4G1MVZKxGcYR5LFyMD3R7aa5t&#10;tbkpSbSZv58sBJeH854vo2nEnZyvLSsYDjIQxIXVNZcKDvvPt3cQPiBrbCyTgj/ysFy8vswx17bj&#10;Ld13oRQphH2OCqoQ2lxKX1Rk0A9sS5y4s3UGQ4KulNphl8JNI0dZNpEGa04NFba0rqi47m5GQZxu&#10;bi5Ovj7a6fb6260vI/N9OirV78XVDESgGJ7ih/tHKxin9el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yDbBAAAA2wAAAA8AAAAAAAAAAAAAAAAAmAIAAGRycy9kb3du&#10;cmV2LnhtbFBLBQYAAAAABAAEAPUAAACGAwAAAAA=&#10;" path="m,l6,17,7,42,6,39,,23,,xe" fillcolor="#ffc310 [3031]" strokecolor="#ffc000 [3207]" strokeweight=".5pt">
                          <v:fill color2="#fcbd00 [3175]" rotate="t" colors="0 #ffc746;.5 #ffc600;1 #e5b600" focus="100%" type="gradient">
                            <o:fill v:ext="view" type="gradientUnscaled"/>
                          </v:fill>
                          <v:stroke joinstyle="miter"/>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Da8IA&#10;AADbAAAADwAAAGRycy9kb3ducmV2LnhtbESPUWvCMBSF3wf+h3CFvc20CmVUo6iojL2t+gMuzbUp&#10;Njexibb798tgsMfDOec7nNVmtJ14Uh9axwryWQaCuHa65UbB5Xx8ewcRIrLGzjEp+KYAm/XkZYWl&#10;dgN/0bOKjUgQDiUqMDH6UspQG7IYZs4TJ+/qeosxyb6RuschwW0n51lWSIstpwWDnvaG6lv1sApO&#10;1bWqB3u5H3ITC7/IPn2+K5R6nY7bJYhIY/wP/7U/tIJFDr9f0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wNrwgAAANsAAAAPAAAAAAAAAAAAAAAAAJgCAABkcnMvZG93&#10;bnJldi54bWxQSwUGAAAAAAQABAD1AAAAhwMAAAAA&#10;" path="m,l6,16,21,49,33,84r12,34l44,118,13,53,11,42,,xe" fillcolor="#ffc310 [3031]" strokecolor="#ffc000 [3207]" strokeweight=".5pt">
                          <v:fill color2="#fcbd00 [3175]" rotate="t" colors="0 #ffc746;.5 #ffc600;1 #e5b600" focus="100%" type="gradient">
                            <o:fill v:ext="view" type="gradientUnscaled"/>
                          </v:fill>
                          <v:stroke joinstyle="miter"/>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dYgsAA&#10;AADaAAAADwAAAGRycy9kb3ducmV2LnhtbERPTYvCMBC9C/sfwix409RVZLeaSlcQFQ+i7mVvQzO2&#10;pc2kNLHWf28OgsfH+16uelOLjlpXWlYwGUcgiDOrS84V/F02o28QziNrrC2Tggc5WCUfgyXG2t75&#10;RN3Z5yKEsItRQeF9E0vpsoIMurFtiAN3ta1BH2CbS93iPYSbWn5F0VwaLDk0FNjQuqCsOt+Mgtv0&#10;8Dv7745+m26M2/9c6iqdTpQafvbpAoSn3r/FL/dOKwhbw5V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dYgsAAAADaAAAADwAAAAAAAAAAAAAAAACYAgAAZHJzL2Rvd25y&#10;ZXYueG1sUEsFBgAAAAAEAAQA9QAAAIUDAAAAAA==&#10;" path="m,l41,155,86,309r39,116l125,450,79,311,41,183,7,54,,xe" fillcolor="#ffc310 [3031]" strokecolor="#ffc000 [3207]" strokeweight=".5pt">
                          <v:fill color2="#fcbd00 [3175]" rotate="t" colors="0 #ffc746;.5 #ffc600;1 #e5b600" focus="100%" type="gradient">
                            <o:fill v:ext="view" type="gradientUnscaled"/>
                          </v:fill>
                          <v:stroke joinstyle="miter"/>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NnsQA&#10;AADaAAAADwAAAGRycy9kb3ducmV2LnhtbESPT2vCQBTE7wW/w/IEb3WjB21TV5HYQm5SK4i31+xr&#10;kpp9G3Y3f/z23UKhx2FmfsNsdqNpRE/O15YVLOYJCOLC6ppLBeePt8cnED4ga2wsk4I7edhtJw8b&#10;TLUd+J36UyhFhLBPUUEVQptK6YuKDPq5bYmj92WdwRClK6V2OES4aeQySVbSYM1xocKWsoqK26kz&#10;CtqLK4/rfPF9v+rzZ1dnuXw95ErNpuP+BUSgMfyH/9q5VvAMv1fiD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nDZ7EAAAA2gAAAA8AAAAAAAAAAAAAAAAAmAIAAGRycy9k&#10;b3ducmV2LnhtbFBLBQYAAAAABAAEAPUAAACJAwAAAAA=&#10;" path="m,l8,20,37,96r32,74l118,275r-9,l61,174,30,100,,26,,xe" fillcolor="#ffc310 [3031]" strokecolor="#ffc000 [3207]" strokeweight=".5pt">
                          <v:fill color2="#fcbd00 [3175]" rotate="t" colors="0 #ffc746;.5 #ffc600;1 #e5b600" focus="100%" type="gradient">
                            <o:fill v:ext="view" type="gradientUnscaled"/>
                          </v:fill>
                          <v:stroke joinstyle="miter"/>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8NsUA&#10;AADbAAAADwAAAGRycy9kb3ducmV2LnhtbESPQU/DMAyF70j8h8iTuLF0PQAqy6YNCUQRlxUu3KzG&#10;a7s1TknStfx7fEDiZus9v/d5vZ1dry4UYufZwGqZgSKuve24MfD58Xz7AComZIu9ZzLwQxG2m+ur&#10;NRbWT3ygS5UaJSEcCzTQpjQUWse6JYdx6Qdi0Y4+OEyyhkbbgJOEu17nWXanHXYsDS0O9NRSfa5G&#10;Z+DlFKbVYdx/j919mb/nVfmVv5XG3Czm3SOoRHP6N/9dv1r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Dw2xQAAANsAAAAPAAAAAAAAAAAAAAAAAJgCAABkcnMv&#10;ZG93bnJldi54bWxQSwUGAAAAAAQABAD1AAAAigMAAAAA&#10;" path="m,l16,72r4,49l18,112,,31,,xe" fillcolor="#ffc310 [3031]" strokecolor="#ffc000 [3207]" strokeweight=".5pt">
                          <v:fill color2="#fcbd00 [3175]" rotate="t" colors="0 #ffc746;.5 #ffc600;1 #e5b600" focus="100%" type="gradient">
                            <o:fill v:ext="view" type="gradientUnscaled"/>
                          </v:fill>
                          <v:stroke joinstyle="miter"/>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rzsEA&#10;AADbAAAADwAAAGRycy9kb3ducmV2LnhtbERPTWvCQBC9F/wPywi91Y0eQkhdRQRpCz0YLXgdsmM2&#10;mp2N2W0S/323IHibx/uc5Xq0jeip87VjBfNZAoK4dLrmSsHPcfeWgfABWWPjmBTcycN6NXlZYq7d&#10;wAX1h1CJGMI+RwUmhDaX0peGLPqZa4kjd3adxRBhV0nd4RDDbSMXSZJKizXHBoMtbQ2V18OvVeDw&#10;Mt/fPnpzTDP7dZKX4vuERqnX6bh5BxFoDE/xw/2p4/wF/P8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xK87BAAAA2wAAAA8AAAAAAAAAAAAAAAAAmAIAAGRycy9kb3du&#10;cmV2LnhtbFBLBQYAAAAABAAEAPUAAACGAwAAAAA=&#10;" path="m,l11,46r11,83l36,211r19,90l76,389r27,87l123,533r21,55l155,632r3,11l142,608,118,544,95,478,69,391,47,302,29,212,13,107,,xe" fillcolor="#ffc310 [3031]" strokecolor="#ffc000 [3207]" strokeweight=".5pt">
                          <v:fill color2="#fcbd00 [3175]" rotate="t" colors="0 #ffc746;.5 #ffc600;1 #e5b600" focus="100%" type="gradient">
                            <o:fill v:ext="view" type="gradientUnscaled"/>
                          </v:fill>
                          <v:stroke joinstyle="miter"/>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FBcAA&#10;AADbAAAADwAAAGRycy9kb3ducmV2LnhtbERPS2vCQBC+C/0PywjedPOgpaSuIgGhVzUUehuy0ySa&#10;nU2zU037691Cobf5+J6z3k6uV1caQ+fZQLpKQBHX3nbcGKhO++UzqCDIFnvPZOCbAmw3D7M1Ftbf&#10;+EDXozQqhnAo0EArMhRah7olh2HlB+LIffjRoUQ4NtqOeIvhrtdZkjxphx3HhhYHKluqL8cvZ+Az&#10;rzjLS7/P3h/fpApyTnX2Y8xiPu1eQAlN8i/+c7/aOD+H31/iA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bFBcAAAADbAAAADwAAAAAAAAAAAAAAAACYAgAAZHJzL2Rvd25y&#10;ZXYueG1sUEsFBgAAAAAEAAQA9QAAAIUDAAAAAA==&#10;" path="m,l33,71r-9,l11,36,,xe" fillcolor="#ffc310 [3031]" strokecolor="#ffc000 [3207]" strokeweight=".5pt">
                          <v:fill color2="#fcbd00 [3175]" rotate="t" colors="0 #ffc746;.5 #ffc600;1 #e5b600" focus="100%" type="gradient">
                            <o:fill v:ext="view" type="gradientUnscaled"/>
                          </v:fill>
                          <v:stroke joinstyle="miter"/>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NVsAA&#10;AADbAAAADwAAAGRycy9kb3ducmV2LnhtbERPS4vCMBC+C/sfwizsTVPtIlqNsqxb1quvg7ehGZti&#10;MylNtN1/vxEEb/PxPWe57m0t7tT6yrGC8SgBQVw4XXGp4HjIhzMQPiBrrB2Tgj/ysF69DZaYadfx&#10;ju77UIoYwj5DBSaEJpPSF4Ys+pFriCN3ca3FEGFbSt1iF8NtLSdJMpUWK44NBhv6NlRc9zergH77&#10;69l0ecrdJc/nP5PUnDapUh/v/dcCRKA+vMRP91bH+Z/w+CU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hNVsAAAADbAAAADwAAAAAAAAAAAAAAAACYAgAAZHJzL2Rvd25y&#10;ZXYueG1sUEsFBgAAAAAEAAQA9QAAAIUDAAAAAA==&#10;" path="m,l8,37r,4l15,95,4,49,,xe" fillcolor="#ffc310 [3031]" strokecolor="#ffc000 [3207]" strokeweight=".5pt">
                          <v:fill color2="#fcbd00 [3175]" rotate="t" colors="0 #ffc746;.5 #ffc600;1 #e5b600" focus="100%" type="gradient">
                            <o:fill v:ext="view" type="gradientUnscaled"/>
                          </v:fill>
                          <v:stroke joinstyle="miter"/>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zTY8EA&#10;AADbAAAADwAAAGRycy9kb3ducmV2LnhtbERPTWvCQBC9F/wPywje6kbBVKOriFDwUCiNeh+yYxLN&#10;zobsNKb99d1Cobd5vM/Z7AbXqJ66UHs2MJsmoIgLb2suDZxPr89LUEGQLTaeycAXBdhtR08bzKx/&#10;8Af1uZQqhnDI0EAl0mZah6Iih2HqW+LIXX3nUCLsSm07fMRw1+h5kqTaYc2xocKWDhUV9/zTGfh+&#10;s0c59Zd0uNv05Za/S3lIVsZMxsN+DUpokH/xn/to4/wF/P4SD9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M02PBAAAA2wAAAA8AAAAAAAAAAAAAAAAAmAIAAGRycy9kb3du&#10;cmV2LnhtbFBLBQYAAAAABAAEAPUAAACGAwAAAAA=&#10;" path="m402,r,1l363,39,325,79r-35,42l255,164r-44,58l171,284r-38,62l100,411,71,478,45,546,27,617,13,689,7,761r,21l,765r1,-4l7,688,21,616,40,545,66,475,95,409r35,-66l167,281r42,-61l253,163r34,-43l324,78,362,38,402,xe" fillcolor="#ffc310 [3031]" strokecolor="#ffc000 [3207]" strokeweight=".5pt">
                          <v:fill color2="#fcbd00 [3175]" rotate="t" colors="0 #ffc746;.5 #ffc600;1 #e5b600" focus="100%" type="gradient">
                            <o:fill v:ext="view" type="gradientUnscaled"/>
                          </v:fill>
                          <v:stroke joinstyle="miter"/>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VXMIA&#10;AADbAAAADwAAAGRycy9kb3ducmV2LnhtbERPS2vCQBC+C/0PyxS8iG4qVDS6SkkQtODB133Ijkma&#10;7GzIbjX213cFwdt8fM9ZrDpTiyu1rrSs4GMUgSDOrC45V3A6rodTEM4ja6wtk4I7OVgt33oLjLW9&#10;8Z6uB5+LEMIuRgWF900spcsKMuhGtiEO3MW2Bn2AbS51i7cQbmo5jqKJNFhyaCiwoaSgrDr8GgXp&#10;4PtezXaf6R9V51TSOIl+tolS/ffuaw7CU+df4qd7o8P8CTx+C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BVcwgAAANsAAAAPAAAAAAAAAAAAAAAAAJgCAABkcnMvZG93&#10;bnJldi54bWxQSwUGAAAAAAQABAD1AAAAhwMAAAAA&#10;" path="m,l6,15r1,3l12,80r9,54l33,188r4,8l22,162,15,146,5,81,1,40,,xe" fillcolor="#ffc310 [3031]" strokecolor="#ffc000 [3207]" strokeweight=".5pt">
                          <v:fill color2="#fcbd00 [3175]" rotate="t" colors="0 #ffc746;.5 #ffc600;1 #e5b600" focus="100%" type="gradient">
                            <o:fill v:ext="view" type="gradientUnscaled"/>
                          </v:fill>
                          <v:stroke joinstyle="miter"/>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roMIA&#10;AADbAAAADwAAAGRycy9kb3ducmV2LnhtbERPTWvCQBC9F/wPywi91Y09WEndBFGDQovQKD1Pd6dJ&#10;MDubZldN/31XEHqbx/ucRT7YVlyo941jBdNJAoJYO9NwpeB4KJ7mIHxANtg6JgW/5CHPRg8LTI27&#10;8gddylCJGMI+RQV1CF0qpdc1WfQT1xFH7tv1FkOEfSVNj9cYblv5nCQzabHh2FBjR6ua9Kk8WwXV&#10;V6M/TbHfvp9/iuFtt97osDop9Tgelq8gAg3hX3x370yc/wK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iugwgAAANsAAAAPAAAAAAAAAAAAAAAAAJgCAABkcnMvZG93&#10;bnJldi54bWxQSwUGAAAAAAQABAD1AAAAhwMAAAAA&#10;" path="m,l31,66r-7,l,xe" fillcolor="#ffc310 [3031]" strokecolor="#ffc000 [3207]" strokeweight=".5pt">
                          <v:fill color2="#fcbd00 [3175]" rotate="t" colors="0 #ffc746;.5 #ffc600;1 #e5b600" focus="100%" type="gradient">
                            <o:fill v:ext="view" type="gradientUnscaled"/>
                          </v:fill>
                          <v:stroke joinstyle="miter"/>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P9sQA&#10;AADbAAAADwAAAGRycy9kb3ducmV2LnhtbESPT2/CMAzF70j7DpEncYMUDhPqCGiaNrHDLlBgV6tx&#10;/2yJUzVZW749PkzazdZ7fu/n7X7yTg3UxzawgdUyA0VcBttybeBcvC82oGJCtugCk4EbRdjvHmZb&#10;zG0Y+UjDKdVKQjjmaKBJqcu1jmVDHuMydMSiVaH3mGTta217HCXcO73OsiftsWVpaLCj14bKn9Ov&#10;N3AYw9v3tXDu63MzVudLsaqG7mLM/HF6eQaVaEr/5r/rDyv4Aiu/yAB6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6D/bEAAAA2wAAAA8AAAAAAAAAAAAAAAAAmAIAAGRycy9k&#10;b3ducmV2LnhtbFBLBQYAAAAABAAEAPUAAACJAwAAAAA=&#10;" path="m,l7,17r,26l6,40,,25,,xe" fillcolor="#ffc310 [3031]" strokecolor="#ffc000 [3207]" strokeweight=".5pt">
                          <v:fill color2="#fcbd00 [3175]" rotate="t" colors="0 #ffc746;.5 #ffc600;1 #e5b600" focus="100%" type="gradient">
                            <o:fill v:ext="view" type="gradientUnscaled"/>
                          </v:fill>
                          <v:stroke joinstyle="miter"/>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D/cIA&#10;AADbAAAADwAAAGRycy9kb3ducmV2LnhtbERPTWvCQBC9C/0PyxR6M5sWWmx0DakgeBBEbaHHITtm&#10;02RnQ3Y10V/fLRS8zeN9ziIfbSsu1PvasYLnJAVBXDpdc6Xg87iezkD4gKyxdUwKruQhXz5MFphp&#10;N/CeLodQiRjCPkMFJoQuk9KXhiz6xHXEkTu53mKIsK+k7nGI4baVL2n6Ji3WHBsMdrQyVDaHs1Xw&#10;NaTF7UOeG/4udttVWezlz6tR6ulxLOYgAo3hLv53b3Sc/w5/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4P9wgAAANsAAAAPAAAAAAAAAAAAAAAAAJgCAABkcnMvZG93&#10;bnJldi54bWxQSwUGAAAAAAQABAD1AAAAhwMAAAAA&#10;" path="m,l7,16,22,50,33,86r13,35l45,121,14,55,11,44,,xe" fillcolor="#ffc310 [3031]" strokecolor="#ffc000 [3207]" strokeweight=".5pt">
                          <v:fill color2="#fcbd00 [3175]" rotate="t" colors="0 #ffc746;.5 #ffc600;1 #e5b600" focus="100%" type="gradient">
                            <o:fill v:ext="view" type="gradientUnscaled"/>
                          </v:fill>
                          <v:stroke joinstyle="miter"/>
                          <v:path arrowok="t" o:connecttype="custom" o:connectlocs="0,0;11113,25400;34925,79375;52388,136525;73025,192088;71438,192088;22225,87313;17463,69850;0,0" o:connectangles="0,0,0,0,0,0,0,0,0"/>
                        </v:shape>
                      </v:group>
                    </v:group>
                    <w10:wrap anchorx="page" anchory="page"/>
                  </v:group>
                </w:pict>
              </mc:Fallback>
            </mc:AlternateContent>
          </w:r>
        </w:p>
        <w:p w:rsidR="0045399B" w:rsidRPr="00990DD9" w:rsidRDefault="00CF1686">
          <w:pPr>
            <w:rPr>
              <w:rFonts w:ascii="Arial" w:eastAsia="Times New Roman" w:hAnsi="Arial" w:cs="Arial"/>
              <w:sz w:val="30"/>
              <w:szCs w:val="30"/>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2647950</wp:posOffset>
                    </wp:positionV>
                    <wp:extent cx="5281516" cy="1069340"/>
                    <wp:effectExtent l="0" t="0" r="14605" b="12065"/>
                    <wp:wrapNone/>
                    <wp:docPr id="1" name="Text Box 1"/>
                    <wp:cNvGraphicFramePr/>
                    <a:graphic xmlns:a="http://schemas.openxmlformats.org/drawingml/2006/main">
                      <a:graphicData uri="http://schemas.microsoft.com/office/word/2010/wordprocessingShape">
                        <wps:wsp>
                          <wps:cNvSpPr txBox="1"/>
                          <wps:spPr>
                            <a:xfrm>
                              <a:off x="0" y="0"/>
                              <a:ext cx="5281516"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686" w:rsidRDefault="001365EB" w:rsidP="00266EEF">
                                <w:pPr>
                                  <w:pStyle w:val="NoSpacing"/>
                                  <w:jc w:val="cente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RCK 12</w:t>
                                </w:r>
                                <w:r w:rsidR="0045399B" w:rsidRPr="009C6BD5">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Science</w:t>
                                </w:r>
                                <w:r w:rsidR="00E26C63">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10064" w:rsidRPr="00266EEF" w:rsidRDefault="00CF1686" w:rsidP="00266EEF">
                                <w:pPr>
                                  <w:pStyle w:val="NoSpacing"/>
                                  <w:jc w:val="cente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Middle and High School</w:t>
                                </w:r>
                                <w:r w:rsidR="0045399B" w:rsidRPr="009C6BD5">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Instructional</w:t>
                                </w:r>
                                <w:r w:rsidR="00610064">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Expectation</w:t>
                                </w:r>
                                <w: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45399B" w:rsidRPr="009C6BD5">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55" type="#_x0000_t202" style="position:absolute;margin-left:364.65pt;margin-top:208.5pt;width:415.85pt;height:84.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" filled="f" stroked="f" strokeweight=".5pt">
                    <v:textbox style="mso-fit-shape-to-text:t" inset="0,0,0,0">
                      <w:txbxContent>
                        <w:p w:rsidR="00CF1686" w:rsidRDefault="001365EB" w:rsidP="00266EEF">
                          <w:pPr>
                            <w:pStyle w:val="NoSpacing"/>
                            <w:jc w:val="cente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RCK 12</w:t>
                          </w:r>
                          <w:r w:rsidR="0045399B" w:rsidRPr="009C6BD5">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Science</w:t>
                          </w:r>
                          <w:r w:rsidR="00E26C63">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10064" w:rsidRPr="00266EEF" w:rsidRDefault="00CF1686" w:rsidP="00266EEF">
                          <w:pPr>
                            <w:pStyle w:val="NoSpacing"/>
                            <w:jc w:val="cente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Middle and High School</w:t>
                          </w:r>
                          <w:r w:rsidR="0045399B" w:rsidRPr="009C6BD5">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Instructional</w:t>
                          </w:r>
                          <w:r w:rsidR="00610064">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Expectation</w:t>
                          </w:r>
                          <w: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45399B" w:rsidRPr="009C6BD5">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Manual</w:t>
                          </w:r>
                        </w:p>
                      </w:txbxContent>
                    </v:textbox>
                    <w10:wrap anchorx="margin" anchory="page"/>
                  </v:shape>
                </w:pict>
              </mc:Fallback>
            </mc:AlternateContent>
          </w:r>
          <w:r w:rsidR="0045399B" w:rsidRPr="000752D0">
            <w:rPr>
              <w:rFonts w:ascii="Arial" w:hAnsi="Arial" w:cs="Arial"/>
              <w:noProof/>
            </w:rPr>
            <w:drawing>
              <wp:anchor distT="0" distB="0" distL="114300" distR="114300" simplePos="0" relativeHeight="251663360" behindDoc="0" locked="0" layoutInCell="1" allowOverlap="1" wp14:anchorId="44AAC67E" wp14:editId="668DB543">
                <wp:simplePos x="0" y="0"/>
                <wp:positionH relativeFrom="margin">
                  <wp:posOffset>3648075</wp:posOffset>
                </wp:positionH>
                <wp:positionV relativeFrom="paragraph">
                  <wp:posOffset>6733540</wp:posOffset>
                </wp:positionV>
                <wp:extent cx="2964815" cy="1314450"/>
                <wp:effectExtent l="0" t="0" r="6985" b="0"/>
                <wp:wrapNone/>
                <wp:docPr id="11" name="Picture 11" descr="Image result for rc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cs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81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99B">
            <w:br w:type="page"/>
          </w:r>
        </w:p>
      </w:sdtContent>
    </w:sdt>
    <w:p w:rsidR="00605C54" w:rsidRDefault="00605C54"/>
    <w:p w:rsidR="00CF1686" w:rsidRPr="00727690" w:rsidRDefault="00CF1686" w:rsidP="00CF1686">
      <w:pPr>
        <w:jc w:val="center"/>
        <w:rPr>
          <w:rFonts w:ascii="Calibri Light" w:hAnsi="Calibri Light"/>
          <w:b/>
          <w:i/>
          <w:sz w:val="72"/>
          <w:szCs w:val="24"/>
        </w:rPr>
      </w:pPr>
      <w:r w:rsidRPr="00DC2F7A">
        <w:rPr>
          <w:rFonts w:ascii="Calibri Light" w:hAnsi="Calibri Light"/>
          <w:b/>
          <w:i/>
          <w:sz w:val="32"/>
          <w:szCs w:val="32"/>
        </w:rPr>
        <w:t>Table of Contents</w:t>
      </w:r>
    </w:p>
    <w:sdt>
      <w:sdtPr>
        <w:rPr>
          <w:rFonts w:asciiTheme="minorHAnsi" w:eastAsiaTheme="minorHAnsi" w:hAnsiTheme="minorHAnsi" w:cstheme="minorBidi"/>
          <w:color w:val="auto"/>
          <w:sz w:val="22"/>
          <w:szCs w:val="22"/>
        </w:rPr>
        <w:id w:val="1121181629"/>
        <w:docPartObj>
          <w:docPartGallery w:val="Table of Contents"/>
          <w:docPartUnique/>
        </w:docPartObj>
      </w:sdtPr>
      <w:sdtEndPr>
        <w:rPr>
          <w:b/>
          <w:bCs/>
          <w:noProof/>
        </w:rPr>
      </w:sdtEndPr>
      <w:sdtContent>
        <w:p w:rsidR="00CF1686" w:rsidRPr="00502274" w:rsidRDefault="00CF1686" w:rsidP="00CF1686">
          <w:pPr>
            <w:pStyle w:val="TOCHeading"/>
            <w:rPr>
              <w:sz w:val="2"/>
            </w:rPr>
          </w:pPr>
        </w:p>
        <w:p w:rsidR="00E26C63" w:rsidRDefault="00CF1686">
          <w:pPr>
            <w:pStyle w:val="TOC3"/>
            <w:tabs>
              <w:tab w:val="right" w:leader="dot" w:pos="9350"/>
            </w:tabs>
            <w:rPr>
              <w:rFonts w:eastAsiaTheme="minorEastAsia"/>
              <w:noProof/>
            </w:rPr>
          </w:pPr>
          <w:r>
            <w:rPr>
              <w:rFonts w:eastAsiaTheme="minorEastAsia" w:cs="Times New Roman"/>
            </w:rPr>
            <w:fldChar w:fldCharType="begin"/>
          </w:r>
          <w:r>
            <w:instrText xml:space="preserve"> TOC \o "1-3" \h \z \u </w:instrText>
          </w:r>
          <w:r>
            <w:rPr>
              <w:rFonts w:eastAsiaTheme="minorEastAsia" w:cs="Times New Roman"/>
            </w:rPr>
            <w:fldChar w:fldCharType="separate"/>
          </w:r>
          <w:hyperlink w:anchor="_Toc485627644" w:history="1">
            <w:r w:rsidR="00E26C63" w:rsidRPr="00052430">
              <w:rPr>
                <w:rStyle w:val="Hyperlink"/>
                <w:b/>
                <w:noProof/>
              </w:rPr>
              <w:t>RCSS Mission, Vision, and Belief Statement</w:t>
            </w:r>
            <w:r w:rsidR="00E26C63">
              <w:rPr>
                <w:noProof/>
                <w:webHidden/>
              </w:rPr>
              <w:tab/>
            </w:r>
            <w:r w:rsidR="00E26C63">
              <w:rPr>
                <w:noProof/>
                <w:webHidden/>
              </w:rPr>
              <w:fldChar w:fldCharType="begin"/>
            </w:r>
            <w:r w:rsidR="00E26C63">
              <w:rPr>
                <w:noProof/>
                <w:webHidden/>
              </w:rPr>
              <w:instrText xml:space="preserve"> PAGEREF _Toc485627644 \h </w:instrText>
            </w:r>
            <w:r w:rsidR="00E26C63">
              <w:rPr>
                <w:noProof/>
                <w:webHidden/>
              </w:rPr>
            </w:r>
            <w:r w:rsidR="00E26C63">
              <w:rPr>
                <w:noProof/>
                <w:webHidden/>
              </w:rPr>
              <w:fldChar w:fldCharType="separate"/>
            </w:r>
            <w:r w:rsidR="00E26C63">
              <w:rPr>
                <w:noProof/>
                <w:webHidden/>
              </w:rPr>
              <w:t>2</w:t>
            </w:r>
            <w:r w:rsidR="00E26C63">
              <w:rPr>
                <w:noProof/>
                <w:webHidden/>
              </w:rPr>
              <w:fldChar w:fldCharType="end"/>
            </w:r>
          </w:hyperlink>
        </w:p>
        <w:p w:rsidR="00E26C63" w:rsidRDefault="00790380">
          <w:pPr>
            <w:pStyle w:val="TOC3"/>
            <w:tabs>
              <w:tab w:val="right" w:leader="dot" w:pos="9350"/>
            </w:tabs>
            <w:rPr>
              <w:rFonts w:eastAsiaTheme="minorEastAsia"/>
              <w:noProof/>
            </w:rPr>
          </w:pPr>
          <w:hyperlink w:anchor="_Toc485627645" w:history="1">
            <w:r w:rsidR="00E26C63" w:rsidRPr="00052430">
              <w:rPr>
                <w:rStyle w:val="Hyperlink"/>
                <w:b/>
                <w:noProof/>
              </w:rPr>
              <w:t>Science Department Mission, Vision and Core Beliefs</w:t>
            </w:r>
            <w:r w:rsidR="00E26C63">
              <w:rPr>
                <w:noProof/>
                <w:webHidden/>
              </w:rPr>
              <w:tab/>
            </w:r>
            <w:r w:rsidR="00E26C63">
              <w:rPr>
                <w:noProof/>
                <w:webHidden/>
              </w:rPr>
              <w:fldChar w:fldCharType="begin"/>
            </w:r>
            <w:r w:rsidR="00E26C63">
              <w:rPr>
                <w:noProof/>
                <w:webHidden/>
              </w:rPr>
              <w:instrText xml:space="preserve"> PAGEREF _Toc485627645 \h </w:instrText>
            </w:r>
            <w:r w:rsidR="00E26C63">
              <w:rPr>
                <w:noProof/>
                <w:webHidden/>
              </w:rPr>
            </w:r>
            <w:r w:rsidR="00E26C63">
              <w:rPr>
                <w:noProof/>
                <w:webHidden/>
              </w:rPr>
              <w:fldChar w:fldCharType="separate"/>
            </w:r>
            <w:r w:rsidR="00E26C63">
              <w:rPr>
                <w:noProof/>
                <w:webHidden/>
              </w:rPr>
              <w:t>3</w:t>
            </w:r>
            <w:r w:rsidR="00E26C63">
              <w:rPr>
                <w:noProof/>
                <w:webHidden/>
              </w:rPr>
              <w:fldChar w:fldCharType="end"/>
            </w:r>
          </w:hyperlink>
        </w:p>
        <w:p w:rsidR="00E26C63" w:rsidRDefault="00790380">
          <w:pPr>
            <w:pStyle w:val="TOC3"/>
            <w:tabs>
              <w:tab w:val="right" w:leader="dot" w:pos="9350"/>
            </w:tabs>
            <w:rPr>
              <w:rFonts w:eastAsiaTheme="minorEastAsia"/>
              <w:noProof/>
            </w:rPr>
          </w:pPr>
          <w:hyperlink w:anchor="_Toc485627646" w:history="1">
            <w:r w:rsidR="00E26C63" w:rsidRPr="00052430">
              <w:rPr>
                <w:rStyle w:val="Hyperlink"/>
                <w:b/>
                <w:noProof/>
              </w:rPr>
              <w:t>RCK 12 Instructional Framework</w:t>
            </w:r>
            <w:r w:rsidR="00E26C63">
              <w:rPr>
                <w:noProof/>
                <w:webHidden/>
              </w:rPr>
              <w:tab/>
            </w:r>
            <w:r w:rsidR="00E26C63">
              <w:rPr>
                <w:noProof/>
                <w:webHidden/>
              </w:rPr>
              <w:fldChar w:fldCharType="begin"/>
            </w:r>
            <w:r w:rsidR="00E26C63">
              <w:rPr>
                <w:noProof/>
                <w:webHidden/>
              </w:rPr>
              <w:instrText xml:space="preserve"> PAGEREF _Toc485627646 \h </w:instrText>
            </w:r>
            <w:r w:rsidR="00E26C63">
              <w:rPr>
                <w:noProof/>
                <w:webHidden/>
              </w:rPr>
            </w:r>
            <w:r w:rsidR="00E26C63">
              <w:rPr>
                <w:noProof/>
                <w:webHidden/>
              </w:rPr>
              <w:fldChar w:fldCharType="separate"/>
            </w:r>
            <w:r w:rsidR="00E26C63">
              <w:rPr>
                <w:noProof/>
                <w:webHidden/>
              </w:rPr>
              <w:t>4</w:t>
            </w:r>
            <w:r w:rsidR="00E26C63">
              <w:rPr>
                <w:noProof/>
                <w:webHidden/>
              </w:rPr>
              <w:fldChar w:fldCharType="end"/>
            </w:r>
          </w:hyperlink>
        </w:p>
        <w:p w:rsidR="00E26C63" w:rsidRDefault="00B80CB8">
          <w:pPr>
            <w:pStyle w:val="TOC2"/>
            <w:tabs>
              <w:tab w:val="right" w:leader="dot" w:pos="9350"/>
            </w:tabs>
            <w:rPr>
              <w:rFonts w:cstheme="minorBidi"/>
              <w:noProof/>
            </w:rPr>
          </w:pPr>
          <w:r>
            <w:t xml:space="preserve">    </w:t>
          </w:r>
          <w:hyperlink w:anchor="_Toc485627647" w:history="1">
            <w:r w:rsidR="00E26C63" w:rsidRPr="00052430">
              <w:rPr>
                <w:rStyle w:val="Hyperlink"/>
                <w:rFonts w:ascii="Calibri Light" w:hAnsi="Calibri Light"/>
                <w:b/>
                <w:noProof/>
              </w:rPr>
              <w:t>Tier 1</w:t>
            </w:r>
            <w:r w:rsidR="00E26C63">
              <w:rPr>
                <w:rStyle w:val="Hyperlink"/>
                <w:rFonts w:ascii="Calibri Light" w:hAnsi="Calibri Light"/>
                <w:b/>
                <w:noProof/>
              </w:rPr>
              <w:t xml:space="preserve"> Instructional Expectation</w:t>
            </w:r>
            <w:r w:rsidR="00E26C63">
              <w:rPr>
                <w:noProof/>
                <w:webHidden/>
              </w:rPr>
              <w:tab/>
            </w:r>
            <w:r w:rsidR="00E26C63">
              <w:rPr>
                <w:noProof/>
                <w:webHidden/>
              </w:rPr>
              <w:fldChar w:fldCharType="begin"/>
            </w:r>
            <w:r w:rsidR="00E26C63">
              <w:rPr>
                <w:noProof/>
                <w:webHidden/>
              </w:rPr>
              <w:instrText xml:space="preserve"> PAGEREF _Toc485627647 \h </w:instrText>
            </w:r>
            <w:r w:rsidR="00E26C63">
              <w:rPr>
                <w:noProof/>
                <w:webHidden/>
              </w:rPr>
            </w:r>
            <w:r w:rsidR="00E26C63">
              <w:rPr>
                <w:noProof/>
                <w:webHidden/>
              </w:rPr>
              <w:fldChar w:fldCharType="separate"/>
            </w:r>
            <w:r w:rsidR="00E26C63">
              <w:rPr>
                <w:noProof/>
                <w:webHidden/>
              </w:rPr>
              <w:t>5</w:t>
            </w:r>
            <w:r w:rsidR="00E26C63">
              <w:rPr>
                <w:noProof/>
                <w:webHidden/>
              </w:rPr>
              <w:fldChar w:fldCharType="end"/>
            </w:r>
          </w:hyperlink>
        </w:p>
        <w:p w:rsidR="00E26C63" w:rsidRPr="00E26C63" w:rsidRDefault="00790380">
          <w:pPr>
            <w:pStyle w:val="TOC3"/>
            <w:tabs>
              <w:tab w:val="right" w:leader="dot" w:pos="9350"/>
            </w:tabs>
            <w:rPr>
              <w:rFonts w:eastAsiaTheme="minorEastAsia"/>
              <w:noProof/>
            </w:rPr>
          </w:pPr>
          <w:hyperlink w:anchor="_Toc485627649" w:history="1">
            <w:r w:rsidR="00E26C63" w:rsidRPr="00E26C63">
              <w:rPr>
                <w:rStyle w:val="Hyperlink"/>
                <w:noProof/>
              </w:rPr>
              <w:t>RCK12 Science in 3D</w:t>
            </w:r>
            <w:r w:rsidR="00E26C63" w:rsidRPr="00E26C63">
              <w:rPr>
                <w:noProof/>
                <w:webHidden/>
              </w:rPr>
              <w:tab/>
            </w:r>
            <w:r w:rsidR="00E26C63" w:rsidRPr="00E26C63">
              <w:rPr>
                <w:noProof/>
                <w:webHidden/>
              </w:rPr>
              <w:fldChar w:fldCharType="begin"/>
            </w:r>
            <w:r w:rsidR="00E26C63" w:rsidRPr="00E26C63">
              <w:rPr>
                <w:noProof/>
                <w:webHidden/>
              </w:rPr>
              <w:instrText xml:space="preserve"> PAGEREF _Toc485627649 \h </w:instrText>
            </w:r>
            <w:r w:rsidR="00E26C63" w:rsidRPr="00E26C63">
              <w:rPr>
                <w:noProof/>
                <w:webHidden/>
              </w:rPr>
            </w:r>
            <w:r w:rsidR="00E26C63" w:rsidRPr="00E26C63">
              <w:rPr>
                <w:noProof/>
                <w:webHidden/>
              </w:rPr>
              <w:fldChar w:fldCharType="separate"/>
            </w:r>
            <w:r w:rsidR="00E26C63" w:rsidRPr="00E26C63">
              <w:rPr>
                <w:noProof/>
                <w:webHidden/>
              </w:rPr>
              <w:t>6</w:t>
            </w:r>
            <w:r w:rsidR="00E26C63" w:rsidRPr="00E26C63">
              <w:rPr>
                <w:noProof/>
                <w:webHidden/>
              </w:rPr>
              <w:fldChar w:fldCharType="end"/>
            </w:r>
          </w:hyperlink>
        </w:p>
        <w:p w:rsidR="00E26C63" w:rsidRPr="00E26C63" w:rsidRDefault="00790380">
          <w:pPr>
            <w:pStyle w:val="TOC3"/>
            <w:tabs>
              <w:tab w:val="right" w:leader="dot" w:pos="9350"/>
            </w:tabs>
            <w:rPr>
              <w:rFonts w:eastAsiaTheme="minorEastAsia"/>
              <w:noProof/>
            </w:rPr>
          </w:pPr>
          <w:hyperlink w:anchor="_Toc485627650" w:history="1">
            <w:r w:rsidR="00E26C63" w:rsidRPr="00E26C63">
              <w:rPr>
                <w:rStyle w:val="Hyperlink"/>
                <w:noProof/>
              </w:rPr>
              <w:t>RCK12 Science in 3D “Look-Fors”</w:t>
            </w:r>
            <w:r w:rsidR="00E26C63" w:rsidRPr="00E26C63">
              <w:rPr>
                <w:noProof/>
                <w:webHidden/>
              </w:rPr>
              <w:tab/>
            </w:r>
            <w:r w:rsidR="00E26C63" w:rsidRPr="00E26C63">
              <w:rPr>
                <w:noProof/>
                <w:webHidden/>
              </w:rPr>
              <w:fldChar w:fldCharType="begin"/>
            </w:r>
            <w:r w:rsidR="00E26C63" w:rsidRPr="00E26C63">
              <w:rPr>
                <w:noProof/>
                <w:webHidden/>
              </w:rPr>
              <w:instrText xml:space="preserve"> PAGEREF _Toc485627650 \h </w:instrText>
            </w:r>
            <w:r w:rsidR="00E26C63" w:rsidRPr="00E26C63">
              <w:rPr>
                <w:noProof/>
                <w:webHidden/>
              </w:rPr>
            </w:r>
            <w:r w:rsidR="00E26C63" w:rsidRPr="00E26C63">
              <w:rPr>
                <w:noProof/>
                <w:webHidden/>
              </w:rPr>
              <w:fldChar w:fldCharType="separate"/>
            </w:r>
            <w:r w:rsidR="00E26C63" w:rsidRPr="00E26C63">
              <w:rPr>
                <w:noProof/>
                <w:webHidden/>
              </w:rPr>
              <w:t>7</w:t>
            </w:r>
            <w:r w:rsidR="00E26C63" w:rsidRPr="00E26C63">
              <w:rPr>
                <w:noProof/>
                <w:webHidden/>
              </w:rPr>
              <w:fldChar w:fldCharType="end"/>
            </w:r>
          </w:hyperlink>
        </w:p>
        <w:p w:rsidR="00E26C63" w:rsidRPr="00E26C63" w:rsidRDefault="00790380">
          <w:pPr>
            <w:pStyle w:val="TOC3"/>
            <w:tabs>
              <w:tab w:val="right" w:leader="dot" w:pos="9350"/>
            </w:tabs>
            <w:rPr>
              <w:rFonts w:eastAsiaTheme="minorEastAsia"/>
              <w:noProof/>
            </w:rPr>
          </w:pPr>
          <w:hyperlink w:anchor="_Toc485627651" w:history="1">
            <w:r w:rsidR="00E26C63" w:rsidRPr="00E26C63">
              <w:rPr>
                <w:rStyle w:val="Hyperlink"/>
                <w:noProof/>
              </w:rPr>
              <w:t>Is it a Good Phenomenon? Can it anchor 3D Learning?</w:t>
            </w:r>
            <w:r w:rsidR="00E26C63" w:rsidRPr="00E26C63">
              <w:rPr>
                <w:noProof/>
                <w:webHidden/>
              </w:rPr>
              <w:tab/>
            </w:r>
            <w:r w:rsidR="00E26C63" w:rsidRPr="00E26C63">
              <w:rPr>
                <w:noProof/>
                <w:webHidden/>
              </w:rPr>
              <w:fldChar w:fldCharType="begin"/>
            </w:r>
            <w:r w:rsidR="00E26C63" w:rsidRPr="00E26C63">
              <w:rPr>
                <w:noProof/>
                <w:webHidden/>
              </w:rPr>
              <w:instrText xml:space="preserve"> PAGEREF _Toc485627651 \h </w:instrText>
            </w:r>
            <w:r w:rsidR="00E26C63" w:rsidRPr="00E26C63">
              <w:rPr>
                <w:noProof/>
                <w:webHidden/>
              </w:rPr>
            </w:r>
            <w:r w:rsidR="00E26C63" w:rsidRPr="00E26C63">
              <w:rPr>
                <w:noProof/>
                <w:webHidden/>
              </w:rPr>
              <w:fldChar w:fldCharType="separate"/>
            </w:r>
            <w:r w:rsidR="00E26C63" w:rsidRPr="00E26C63">
              <w:rPr>
                <w:noProof/>
                <w:webHidden/>
              </w:rPr>
              <w:t>8</w:t>
            </w:r>
            <w:r w:rsidR="00E26C63" w:rsidRPr="00E26C63">
              <w:rPr>
                <w:noProof/>
                <w:webHidden/>
              </w:rPr>
              <w:fldChar w:fldCharType="end"/>
            </w:r>
          </w:hyperlink>
        </w:p>
        <w:p w:rsidR="00E26C63" w:rsidRPr="00E26C63" w:rsidRDefault="00790380">
          <w:pPr>
            <w:pStyle w:val="TOC3"/>
            <w:tabs>
              <w:tab w:val="right" w:leader="dot" w:pos="9350"/>
            </w:tabs>
            <w:rPr>
              <w:rFonts w:eastAsiaTheme="minorEastAsia"/>
              <w:noProof/>
            </w:rPr>
          </w:pPr>
          <w:hyperlink w:anchor="_Toc485627652" w:history="1">
            <w:r w:rsidR="00E26C63" w:rsidRPr="00E26C63">
              <w:rPr>
                <w:rStyle w:val="Hyperlink"/>
                <w:noProof/>
              </w:rPr>
              <w:t>Science and Engineering Practices</w:t>
            </w:r>
            <w:r w:rsidR="00E26C63" w:rsidRPr="00E26C63">
              <w:rPr>
                <w:noProof/>
                <w:webHidden/>
              </w:rPr>
              <w:tab/>
            </w:r>
            <w:r w:rsidR="00E26C63" w:rsidRPr="00E26C63">
              <w:rPr>
                <w:noProof/>
                <w:webHidden/>
              </w:rPr>
              <w:fldChar w:fldCharType="begin"/>
            </w:r>
            <w:r w:rsidR="00E26C63" w:rsidRPr="00E26C63">
              <w:rPr>
                <w:noProof/>
                <w:webHidden/>
              </w:rPr>
              <w:instrText xml:space="preserve"> PAGEREF _Toc485627652 \h </w:instrText>
            </w:r>
            <w:r w:rsidR="00E26C63" w:rsidRPr="00E26C63">
              <w:rPr>
                <w:noProof/>
                <w:webHidden/>
              </w:rPr>
            </w:r>
            <w:r w:rsidR="00E26C63" w:rsidRPr="00E26C63">
              <w:rPr>
                <w:noProof/>
                <w:webHidden/>
              </w:rPr>
              <w:fldChar w:fldCharType="separate"/>
            </w:r>
            <w:r w:rsidR="00E26C63" w:rsidRPr="00E26C63">
              <w:rPr>
                <w:noProof/>
                <w:webHidden/>
              </w:rPr>
              <w:t>9</w:t>
            </w:r>
            <w:r w:rsidR="00E26C63" w:rsidRPr="00E26C63">
              <w:rPr>
                <w:noProof/>
                <w:webHidden/>
              </w:rPr>
              <w:fldChar w:fldCharType="end"/>
            </w:r>
          </w:hyperlink>
        </w:p>
        <w:p w:rsidR="00E26C63" w:rsidRPr="00E26C63" w:rsidRDefault="00790380">
          <w:pPr>
            <w:pStyle w:val="TOC3"/>
            <w:tabs>
              <w:tab w:val="right" w:leader="dot" w:pos="9350"/>
            </w:tabs>
            <w:rPr>
              <w:rFonts w:eastAsiaTheme="minorEastAsia"/>
              <w:noProof/>
            </w:rPr>
          </w:pPr>
          <w:hyperlink w:anchor="_Toc485627653" w:history="1">
            <w:r w:rsidR="00E26C63" w:rsidRPr="00E26C63">
              <w:rPr>
                <w:rStyle w:val="Hyperlink"/>
                <w:noProof/>
              </w:rPr>
              <w:t>Science in 3D Instruction</w:t>
            </w:r>
            <w:r w:rsidR="00E26C63" w:rsidRPr="00E26C63">
              <w:rPr>
                <w:noProof/>
                <w:webHidden/>
              </w:rPr>
              <w:tab/>
            </w:r>
            <w:r w:rsidR="00E26C63" w:rsidRPr="00E26C63">
              <w:rPr>
                <w:noProof/>
                <w:webHidden/>
              </w:rPr>
              <w:fldChar w:fldCharType="begin"/>
            </w:r>
            <w:r w:rsidR="00E26C63" w:rsidRPr="00E26C63">
              <w:rPr>
                <w:noProof/>
                <w:webHidden/>
              </w:rPr>
              <w:instrText xml:space="preserve"> PAGEREF _Toc485627653 \h </w:instrText>
            </w:r>
            <w:r w:rsidR="00E26C63" w:rsidRPr="00E26C63">
              <w:rPr>
                <w:noProof/>
                <w:webHidden/>
              </w:rPr>
            </w:r>
            <w:r w:rsidR="00E26C63" w:rsidRPr="00E26C63">
              <w:rPr>
                <w:noProof/>
                <w:webHidden/>
              </w:rPr>
              <w:fldChar w:fldCharType="separate"/>
            </w:r>
            <w:r w:rsidR="00E26C63" w:rsidRPr="00E26C63">
              <w:rPr>
                <w:noProof/>
                <w:webHidden/>
              </w:rPr>
              <w:t>11</w:t>
            </w:r>
            <w:r w:rsidR="00E26C63" w:rsidRPr="00E26C63">
              <w:rPr>
                <w:noProof/>
                <w:webHidden/>
              </w:rPr>
              <w:fldChar w:fldCharType="end"/>
            </w:r>
          </w:hyperlink>
        </w:p>
        <w:p w:rsidR="00E26C63" w:rsidRDefault="00790380">
          <w:pPr>
            <w:pStyle w:val="TOC3"/>
            <w:tabs>
              <w:tab w:val="right" w:leader="dot" w:pos="9350"/>
            </w:tabs>
            <w:rPr>
              <w:rFonts w:eastAsiaTheme="minorEastAsia"/>
              <w:noProof/>
            </w:rPr>
          </w:pPr>
          <w:hyperlink w:anchor="_Toc485627654" w:history="1">
            <w:r w:rsidR="00E26C63" w:rsidRPr="00052430">
              <w:rPr>
                <w:rStyle w:val="Hyperlink"/>
                <w:b/>
                <w:noProof/>
              </w:rPr>
              <w:t>Instructional Toolbox to Support Science Instruction</w:t>
            </w:r>
            <w:r w:rsidR="00E26C63">
              <w:rPr>
                <w:noProof/>
                <w:webHidden/>
              </w:rPr>
              <w:tab/>
            </w:r>
            <w:r w:rsidR="00E26C63">
              <w:rPr>
                <w:noProof/>
                <w:webHidden/>
              </w:rPr>
              <w:fldChar w:fldCharType="begin"/>
            </w:r>
            <w:r w:rsidR="00E26C63">
              <w:rPr>
                <w:noProof/>
                <w:webHidden/>
              </w:rPr>
              <w:instrText xml:space="preserve"> PAGEREF _Toc485627654 \h </w:instrText>
            </w:r>
            <w:r w:rsidR="00E26C63">
              <w:rPr>
                <w:noProof/>
                <w:webHidden/>
              </w:rPr>
            </w:r>
            <w:r w:rsidR="00E26C63">
              <w:rPr>
                <w:noProof/>
                <w:webHidden/>
              </w:rPr>
              <w:fldChar w:fldCharType="separate"/>
            </w:r>
            <w:r w:rsidR="00E26C63">
              <w:rPr>
                <w:noProof/>
                <w:webHidden/>
              </w:rPr>
              <w:t>12</w:t>
            </w:r>
            <w:r w:rsidR="00E26C63">
              <w:rPr>
                <w:noProof/>
                <w:webHidden/>
              </w:rPr>
              <w:fldChar w:fldCharType="end"/>
            </w:r>
          </w:hyperlink>
        </w:p>
        <w:p w:rsidR="00CF1686" w:rsidRPr="00CB5725" w:rsidRDefault="00CF1686" w:rsidP="00CF1686">
          <w:r>
            <w:rPr>
              <w:b/>
              <w:bCs/>
              <w:noProof/>
            </w:rPr>
            <w:fldChar w:fldCharType="end"/>
          </w:r>
        </w:p>
      </w:sdtContent>
    </w:sdt>
    <w:p w:rsidR="00CF1686" w:rsidRPr="00CB5725" w:rsidRDefault="00CF1686" w:rsidP="00CF1686"/>
    <w:p w:rsidR="00990DD9" w:rsidRDefault="00990DD9" w:rsidP="00605C54">
      <w:pPr>
        <w:pStyle w:val="Heading3"/>
        <w:rPr>
          <w:rFonts w:asciiTheme="minorHAnsi" w:hAnsiTheme="minorHAnsi"/>
          <w:b/>
          <w:color w:val="auto"/>
          <w:sz w:val="36"/>
          <w:szCs w:val="36"/>
        </w:rPr>
      </w:pPr>
    </w:p>
    <w:p w:rsidR="000B3920" w:rsidRPr="000B3920" w:rsidRDefault="000B3920" w:rsidP="000B3920"/>
    <w:p w:rsidR="00074468" w:rsidRDefault="00074468">
      <w:pPr>
        <w:rPr>
          <w:rFonts w:ascii="Arial" w:hAnsi="Arial" w:cs="Arial"/>
          <w:highlight w:val="yellow"/>
        </w:rPr>
      </w:pPr>
      <w:r>
        <w:rPr>
          <w:rFonts w:ascii="Arial" w:hAnsi="Arial" w:cs="Arial"/>
          <w:highlight w:val="yellow"/>
        </w:rPr>
        <w:br w:type="page"/>
      </w:r>
      <w:bookmarkStart w:id="0" w:name="_GoBack"/>
      <w:bookmarkEnd w:id="0"/>
    </w:p>
    <w:p w:rsidR="00610064" w:rsidRDefault="00610064" w:rsidP="000B3920">
      <w:pPr>
        <w:pStyle w:val="Heading3"/>
        <w:jc w:val="center"/>
        <w:rPr>
          <w:rFonts w:asciiTheme="minorHAnsi" w:hAnsiTheme="minorHAnsi"/>
          <w:b/>
          <w:color w:val="auto"/>
          <w:sz w:val="36"/>
          <w:szCs w:val="36"/>
        </w:rPr>
      </w:pPr>
      <w:bookmarkStart w:id="1" w:name="_Toc485626936"/>
      <w:bookmarkStart w:id="2" w:name="_Toc485627644"/>
      <w:r>
        <w:rPr>
          <w:rFonts w:asciiTheme="minorHAnsi" w:hAnsiTheme="minorHAnsi"/>
          <w:b/>
          <w:color w:val="auto"/>
          <w:sz w:val="36"/>
          <w:szCs w:val="36"/>
        </w:rPr>
        <w:lastRenderedPageBreak/>
        <w:t>RCSS Mission, Vision</w:t>
      </w:r>
      <w:r w:rsidR="00256BB8">
        <w:rPr>
          <w:rFonts w:asciiTheme="minorHAnsi" w:hAnsiTheme="minorHAnsi"/>
          <w:b/>
          <w:color w:val="auto"/>
          <w:sz w:val="36"/>
          <w:szCs w:val="36"/>
        </w:rPr>
        <w:t>, and Belief Stat</w:t>
      </w:r>
      <w:r w:rsidR="000C279C">
        <w:rPr>
          <w:rFonts w:asciiTheme="minorHAnsi" w:hAnsiTheme="minorHAnsi"/>
          <w:b/>
          <w:color w:val="auto"/>
          <w:sz w:val="36"/>
          <w:szCs w:val="36"/>
        </w:rPr>
        <w:t>e</w:t>
      </w:r>
      <w:r w:rsidR="00256BB8">
        <w:rPr>
          <w:rFonts w:asciiTheme="minorHAnsi" w:hAnsiTheme="minorHAnsi"/>
          <w:b/>
          <w:color w:val="auto"/>
          <w:sz w:val="36"/>
          <w:szCs w:val="36"/>
        </w:rPr>
        <w:t>ment</w:t>
      </w:r>
      <w:bookmarkEnd w:id="1"/>
      <w:bookmarkEnd w:id="2"/>
    </w:p>
    <w:p w:rsidR="00256BB8" w:rsidRDefault="00256BB8" w:rsidP="00256BB8"/>
    <w:p w:rsidR="00256BB8" w:rsidRDefault="00266EEF" w:rsidP="00256BB8">
      <w:r>
        <w:rPr>
          <w:noProof/>
        </w:rPr>
        <w:drawing>
          <wp:inline distT="0" distB="0" distL="0" distR="0" wp14:anchorId="1BA3E509" wp14:editId="102C4631">
            <wp:extent cx="5943600" cy="3601085"/>
            <wp:effectExtent l="0" t="0" r="0" b="0"/>
            <wp:docPr id="1185151025" name="Picture 118515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01085"/>
                    </a:xfrm>
                    <a:prstGeom prst="rect">
                      <a:avLst/>
                    </a:prstGeom>
                  </pic:spPr>
                </pic:pic>
              </a:graphicData>
            </a:graphic>
          </wp:inline>
        </w:drawing>
      </w:r>
    </w:p>
    <w:p w:rsidR="00256BB8" w:rsidRPr="00256BB8" w:rsidRDefault="00256BB8" w:rsidP="00256BB8"/>
    <w:p w:rsidR="00610064" w:rsidRPr="00610064" w:rsidRDefault="00256BB8" w:rsidP="00610064">
      <w:r w:rsidRPr="00256BB8">
        <w:rPr>
          <w:noProof/>
        </w:rPr>
        <w:drawing>
          <wp:inline distT="0" distB="0" distL="0" distR="0" wp14:anchorId="6AF246DF" wp14:editId="79EDC4F5">
            <wp:extent cx="5943600" cy="33426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2640"/>
                    </a:xfrm>
                    <a:prstGeom prst="rect">
                      <a:avLst/>
                    </a:prstGeom>
                  </pic:spPr>
                </pic:pic>
              </a:graphicData>
            </a:graphic>
          </wp:inline>
        </w:drawing>
      </w:r>
    </w:p>
    <w:p w:rsidR="00256BB8" w:rsidRPr="00256BB8" w:rsidRDefault="00256BB8" w:rsidP="00256BB8"/>
    <w:p w:rsidR="00610064" w:rsidRDefault="00610064" w:rsidP="000B3920">
      <w:pPr>
        <w:pStyle w:val="Heading3"/>
        <w:jc w:val="center"/>
        <w:rPr>
          <w:rFonts w:asciiTheme="minorHAnsi" w:hAnsiTheme="minorHAnsi"/>
          <w:b/>
          <w:color w:val="auto"/>
          <w:sz w:val="36"/>
          <w:szCs w:val="36"/>
        </w:rPr>
      </w:pPr>
    </w:p>
    <w:p w:rsidR="00074468" w:rsidRDefault="00610064" w:rsidP="000B3920">
      <w:pPr>
        <w:pStyle w:val="Heading3"/>
        <w:jc w:val="center"/>
        <w:rPr>
          <w:rFonts w:asciiTheme="minorHAnsi" w:hAnsiTheme="minorHAnsi"/>
          <w:b/>
          <w:color w:val="auto"/>
          <w:sz w:val="36"/>
          <w:szCs w:val="36"/>
        </w:rPr>
      </w:pPr>
      <w:bookmarkStart w:id="3" w:name="_Toc485626937"/>
      <w:bookmarkStart w:id="4" w:name="_Toc485627645"/>
      <w:r>
        <w:rPr>
          <w:rFonts w:asciiTheme="minorHAnsi" w:hAnsiTheme="minorHAnsi"/>
          <w:b/>
          <w:color w:val="auto"/>
          <w:sz w:val="36"/>
          <w:szCs w:val="36"/>
        </w:rPr>
        <w:t xml:space="preserve">Science Department </w:t>
      </w:r>
      <w:r w:rsidR="000B3920" w:rsidRPr="000B3920">
        <w:rPr>
          <w:rFonts w:asciiTheme="minorHAnsi" w:hAnsiTheme="minorHAnsi"/>
          <w:b/>
          <w:color w:val="auto"/>
          <w:sz w:val="36"/>
          <w:szCs w:val="36"/>
        </w:rPr>
        <w:t>Mission, Vision and Core Beliefs</w:t>
      </w:r>
      <w:bookmarkEnd w:id="3"/>
      <w:bookmarkEnd w:id="4"/>
    </w:p>
    <w:p w:rsidR="000B3920" w:rsidRPr="000B3920" w:rsidRDefault="000B3920" w:rsidP="000B3920"/>
    <w:p w:rsidR="00074468" w:rsidRPr="000B3920" w:rsidRDefault="00074468" w:rsidP="00074468">
      <w:pPr>
        <w:rPr>
          <w:rFonts w:cs="Arial"/>
        </w:rPr>
      </w:pPr>
      <w:r w:rsidRPr="000B3920">
        <w:rPr>
          <w:rFonts w:cs="Arial"/>
          <w:b/>
        </w:rPr>
        <w:t>VISION:</w:t>
      </w:r>
      <w:r w:rsidRPr="000B3920">
        <w:rPr>
          <w:rFonts w:cs="Arial"/>
        </w:rPr>
        <w:t xml:space="preserve"> </w:t>
      </w:r>
      <w:r w:rsidRPr="000B3920">
        <w:rPr>
          <w:rFonts w:cs="Arial"/>
          <w:b/>
          <w:u w:val="single"/>
        </w:rPr>
        <w:t>All</w:t>
      </w:r>
      <w:r w:rsidRPr="000B3920">
        <w:rPr>
          <w:rFonts w:cs="Arial"/>
        </w:rPr>
        <w:t xml:space="preserve"> Richmond County students will experience high quality science and engineering instruction that will build their capacity to become scientifically literate and environmental stewards of their community.</w:t>
      </w:r>
    </w:p>
    <w:p w:rsidR="00074468" w:rsidRPr="000B3920" w:rsidRDefault="00074468" w:rsidP="00074468">
      <w:pPr>
        <w:rPr>
          <w:rFonts w:cs="Arial"/>
        </w:rPr>
      </w:pPr>
    </w:p>
    <w:p w:rsidR="00074468" w:rsidRPr="000B3920" w:rsidRDefault="00074468" w:rsidP="00074468">
      <w:pPr>
        <w:rPr>
          <w:rFonts w:cs="Arial"/>
        </w:rPr>
      </w:pPr>
      <w:r w:rsidRPr="000B3920">
        <w:rPr>
          <w:rFonts w:cs="Arial"/>
          <w:b/>
        </w:rPr>
        <w:t>MISSION STATEMENT:</w:t>
      </w:r>
      <w:r w:rsidRPr="000B3920">
        <w:rPr>
          <w:rFonts w:cs="Arial"/>
        </w:rPr>
        <w:t xml:space="preserve"> The Science Curriculum Department is committed to engaging the students of Richmond County in a relevant, rigorous and comprehensive RCK12 Curriculum that develops a strong knowledge of science content as well as strengthen problem-solving and critical thinking skills.</w:t>
      </w:r>
    </w:p>
    <w:p w:rsidR="00074468" w:rsidRPr="000B3920" w:rsidRDefault="00074468" w:rsidP="00074468">
      <w:pPr>
        <w:rPr>
          <w:rFonts w:cs="Arial"/>
        </w:rPr>
      </w:pPr>
    </w:p>
    <w:p w:rsidR="00074468" w:rsidRPr="000B3920" w:rsidRDefault="00074468" w:rsidP="00074468">
      <w:pPr>
        <w:spacing w:after="120"/>
        <w:rPr>
          <w:rFonts w:cs="Arial"/>
          <w:b/>
        </w:rPr>
      </w:pPr>
      <w:r w:rsidRPr="000B3920">
        <w:rPr>
          <w:rFonts w:cs="Arial"/>
          <w:b/>
        </w:rPr>
        <w:t xml:space="preserve">CORE BELIEFS: </w:t>
      </w:r>
    </w:p>
    <w:p w:rsidR="00074468" w:rsidRPr="000B3920" w:rsidRDefault="00074468" w:rsidP="00074468">
      <w:pPr>
        <w:spacing w:after="120"/>
        <w:rPr>
          <w:rFonts w:cs="Arial"/>
          <w:b/>
          <w:bCs/>
          <w:i/>
          <w:iCs/>
        </w:rPr>
      </w:pPr>
      <w:r w:rsidRPr="000B3920">
        <w:rPr>
          <w:rFonts w:cs="Arial"/>
          <w:b/>
          <w:bCs/>
          <w:i/>
          <w:iCs/>
        </w:rPr>
        <w:t>We believe a scientifically literate student will be able to work individually and cooperatively through the use and application of technology to:</w:t>
      </w:r>
    </w:p>
    <w:p w:rsidR="00074468" w:rsidRPr="000B3920" w:rsidRDefault="00074468" w:rsidP="00074468">
      <w:pPr>
        <w:spacing w:after="120"/>
        <w:rPr>
          <w:rFonts w:cs="Arial"/>
        </w:rPr>
      </w:pPr>
    </w:p>
    <w:p w:rsidR="00074468" w:rsidRPr="000B3920" w:rsidRDefault="00074468" w:rsidP="00074468">
      <w:pPr>
        <w:pStyle w:val="a"/>
        <w:numPr>
          <w:ilvl w:val="0"/>
          <w:numId w:val="15"/>
        </w:numPr>
        <w:tabs>
          <w:tab w:val="clear" w:pos="1080"/>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Theme="minorHAnsi" w:hAnsiTheme="minorHAnsi" w:cs="Arial"/>
          <w:sz w:val="22"/>
          <w:szCs w:val="22"/>
        </w:rPr>
      </w:pPr>
      <w:r w:rsidRPr="000B3920">
        <w:rPr>
          <w:rFonts w:asciiTheme="minorHAnsi" w:hAnsiTheme="minorHAnsi" w:cs="Arial"/>
          <w:sz w:val="22"/>
          <w:szCs w:val="22"/>
        </w:rPr>
        <w:t>ask questions (for science) and define problems (for engineering).</w:t>
      </w:r>
    </w:p>
    <w:p w:rsidR="00074468" w:rsidRPr="000B3920" w:rsidRDefault="00074468" w:rsidP="00074468">
      <w:pPr>
        <w:pStyle w:val="a"/>
        <w:numPr>
          <w:ilvl w:val="0"/>
          <w:numId w:val="15"/>
        </w:numPr>
        <w:tabs>
          <w:tab w:val="clear" w:pos="1080"/>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Theme="minorHAnsi" w:hAnsiTheme="minorHAnsi" w:cs="Arial"/>
          <w:sz w:val="22"/>
          <w:szCs w:val="22"/>
        </w:rPr>
      </w:pPr>
      <w:r w:rsidRPr="000B3920">
        <w:rPr>
          <w:rFonts w:asciiTheme="minorHAnsi" w:hAnsiTheme="minorHAnsi" w:cs="Arial"/>
          <w:sz w:val="22"/>
          <w:szCs w:val="22"/>
        </w:rPr>
        <w:t>construct explanations (science) and design solutions (engineering).</w:t>
      </w:r>
    </w:p>
    <w:p w:rsidR="00074468" w:rsidRPr="000B3920" w:rsidRDefault="00074468" w:rsidP="00074468">
      <w:pPr>
        <w:pStyle w:val="a"/>
        <w:numPr>
          <w:ilvl w:val="0"/>
          <w:numId w:val="15"/>
        </w:numPr>
        <w:tabs>
          <w:tab w:val="clear" w:pos="1080"/>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Theme="minorHAnsi" w:hAnsiTheme="minorHAnsi" w:cs="Arial"/>
          <w:sz w:val="22"/>
          <w:szCs w:val="22"/>
        </w:rPr>
      </w:pPr>
      <w:r w:rsidRPr="000B3920">
        <w:rPr>
          <w:rFonts w:asciiTheme="minorHAnsi" w:hAnsiTheme="minorHAnsi" w:cs="Arial"/>
          <w:sz w:val="22"/>
          <w:szCs w:val="22"/>
        </w:rPr>
        <w:t>develop and use models to make decisions about real world problems:</w:t>
      </w:r>
    </w:p>
    <w:p w:rsidR="00074468" w:rsidRPr="000B3920" w:rsidRDefault="00074468" w:rsidP="00074468">
      <w:pPr>
        <w:pStyle w:val="a"/>
        <w:numPr>
          <w:ilvl w:val="0"/>
          <w:numId w:val="15"/>
        </w:numPr>
        <w:tabs>
          <w:tab w:val="clear" w:pos="1080"/>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Theme="minorHAnsi" w:hAnsiTheme="minorHAnsi" w:cs="Arial"/>
          <w:sz w:val="22"/>
          <w:szCs w:val="22"/>
        </w:rPr>
      </w:pPr>
      <w:r w:rsidRPr="000B3920">
        <w:rPr>
          <w:rFonts w:asciiTheme="minorHAnsi" w:hAnsiTheme="minorHAnsi" w:cs="Arial"/>
          <w:sz w:val="22"/>
          <w:szCs w:val="22"/>
        </w:rPr>
        <w:t>plan and carry out investigations using critical and creative thinking.</w:t>
      </w:r>
    </w:p>
    <w:p w:rsidR="00074468" w:rsidRPr="000B3920" w:rsidRDefault="00074468" w:rsidP="00074468">
      <w:pPr>
        <w:pStyle w:val="a"/>
        <w:numPr>
          <w:ilvl w:val="0"/>
          <w:numId w:val="15"/>
        </w:numPr>
        <w:tabs>
          <w:tab w:val="clear" w:pos="1080"/>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Theme="minorHAnsi" w:hAnsiTheme="minorHAnsi" w:cs="Arial"/>
          <w:sz w:val="22"/>
          <w:szCs w:val="22"/>
        </w:rPr>
      </w:pPr>
      <w:r w:rsidRPr="000B3920">
        <w:rPr>
          <w:rFonts w:asciiTheme="minorHAnsi" w:hAnsiTheme="minorHAnsi" w:cs="Arial"/>
          <w:sz w:val="22"/>
          <w:szCs w:val="22"/>
        </w:rPr>
        <w:t>draw conclusions by analyzing and interpreting data.</w:t>
      </w:r>
    </w:p>
    <w:p w:rsidR="00074468" w:rsidRPr="000B3920" w:rsidRDefault="00074468" w:rsidP="00074468">
      <w:pPr>
        <w:pStyle w:val="a"/>
        <w:numPr>
          <w:ilvl w:val="0"/>
          <w:numId w:val="15"/>
        </w:numPr>
        <w:tabs>
          <w:tab w:val="clear" w:pos="1080"/>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Theme="minorHAnsi" w:hAnsiTheme="minorHAnsi" w:cs="Arial"/>
          <w:sz w:val="22"/>
          <w:szCs w:val="22"/>
        </w:rPr>
      </w:pPr>
      <w:r w:rsidRPr="000B3920">
        <w:rPr>
          <w:rFonts w:asciiTheme="minorHAnsi" w:hAnsiTheme="minorHAnsi" w:cs="Arial"/>
          <w:sz w:val="22"/>
          <w:szCs w:val="22"/>
        </w:rPr>
        <w:t>use mathematics and computational thinking.</w:t>
      </w:r>
    </w:p>
    <w:p w:rsidR="00074468" w:rsidRPr="000B3920" w:rsidRDefault="00074468" w:rsidP="00074468">
      <w:pPr>
        <w:pStyle w:val="a"/>
        <w:numPr>
          <w:ilvl w:val="0"/>
          <w:numId w:val="15"/>
        </w:numPr>
        <w:tabs>
          <w:tab w:val="clear" w:pos="1080"/>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0B3920">
        <w:rPr>
          <w:rFonts w:asciiTheme="minorHAnsi" w:hAnsiTheme="minorHAnsi" w:cs="Arial"/>
          <w:sz w:val="22"/>
          <w:szCs w:val="22"/>
        </w:rPr>
        <w:t>obtain, evaluate, and communicate information.</w:t>
      </w:r>
    </w:p>
    <w:p w:rsidR="00074468" w:rsidRPr="000B3920" w:rsidRDefault="00074468" w:rsidP="00074468">
      <w:pPr>
        <w:pStyle w:val="a"/>
        <w:numPr>
          <w:ilvl w:val="1"/>
          <w:numId w:val="15"/>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0B3920">
        <w:rPr>
          <w:rFonts w:asciiTheme="minorHAnsi" w:hAnsiTheme="minorHAnsi" w:cs="Arial"/>
          <w:sz w:val="22"/>
          <w:szCs w:val="22"/>
        </w:rPr>
        <w:t>Acknowledge the limitation of scientific information and the continuing evolution of scientific knowledge.</w:t>
      </w:r>
    </w:p>
    <w:p w:rsidR="00074468" w:rsidRPr="000B3920" w:rsidRDefault="00074468" w:rsidP="00074468">
      <w:pPr>
        <w:pStyle w:val="a"/>
        <w:numPr>
          <w:ilvl w:val="0"/>
          <w:numId w:val="15"/>
        </w:numPr>
        <w:tabs>
          <w:tab w:val="clear" w:pos="1080"/>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0B3920">
        <w:rPr>
          <w:rFonts w:asciiTheme="minorHAnsi" w:hAnsiTheme="minorHAnsi" w:cs="Arial"/>
          <w:sz w:val="22"/>
          <w:szCs w:val="22"/>
        </w:rPr>
        <w:t>engage in scientific argumentation.</w:t>
      </w:r>
    </w:p>
    <w:p w:rsidR="003C0B48" w:rsidRPr="000B3920" w:rsidRDefault="003C0B48">
      <w:pPr>
        <w:rPr>
          <w:rFonts w:cs="Arial"/>
        </w:rPr>
      </w:pPr>
      <w:r w:rsidRPr="000B3920">
        <w:rPr>
          <w:rFonts w:cs="Arial"/>
        </w:rPr>
        <w:br w:type="page"/>
      </w:r>
    </w:p>
    <w:p w:rsidR="009C6BD5" w:rsidRDefault="00605C54" w:rsidP="00605C54">
      <w:pPr>
        <w:pStyle w:val="Heading3"/>
        <w:jc w:val="center"/>
        <w:rPr>
          <w:b/>
          <w:color w:val="auto"/>
          <w:sz w:val="36"/>
          <w:szCs w:val="36"/>
        </w:rPr>
      </w:pPr>
      <w:bookmarkStart w:id="5" w:name="_Toc485626938"/>
      <w:bookmarkStart w:id="6" w:name="_Toc485627646"/>
      <w:r w:rsidRPr="00605C54">
        <w:rPr>
          <w:b/>
          <w:color w:val="auto"/>
          <w:sz w:val="36"/>
          <w:szCs w:val="36"/>
        </w:rPr>
        <w:lastRenderedPageBreak/>
        <w:t>RCK 12 Instructional Framework</w:t>
      </w:r>
      <w:bookmarkEnd w:id="5"/>
      <w:bookmarkEnd w:id="6"/>
    </w:p>
    <w:p w:rsidR="00605C54" w:rsidRPr="00605C54" w:rsidRDefault="00605C54" w:rsidP="00605C54">
      <w:r>
        <w:rPr>
          <w:noProof/>
        </w:rPr>
        <w:drawing>
          <wp:inline distT="0" distB="0" distL="0" distR="0" wp14:anchorId="2BD440B0" wp14:editId="033268EF">
            <wp:extent cx="5943600" cy="32473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247390"/>
                    </a:xfrm>
                    <a:prstGeom prst="rect">
                      <a:avLst/>
                    </a:prstGeom>
                  </pic:spPr>
                </pic:pic>
              </a:graphicData>
            </a:graphic>
          </wp:inline>
        </w:drawing>
      </w:r>
    </w:p>
    <w:p w:rsidR="003C0B48" w:rsidRDefault="003C0B48" w:rsidP="003C0B48">
      <w:pPr>
        <w:ind w:firstLine="720"/>
        <w:jc w:val="center"/>
        <w:rPr>
          <w:rFonts w:ascii="Arial" w:hAnsi="Arial" w:cs="Arial"/>
        </w:rPr>
      </w:pPr>
    </w:p>
    <w:p w:rsidR="005A08A0" w:rsidRPr="00F278D6" w:rsidRDefault="005A08A0" w:rsidP="005A08A0">
      <w:pPr>
        <w:spacing w:after="0" w:line="240" w:lineRule="auto"/>
        <w:rPr>
          <w:rFonts w:cs="Arial"/>
          <w:b/>
        </w:rPr>
      </w:pPr>
      <w:r w:rsidRPr="00F278D6">
        <w:rPr>
          <w:rFonts w:cs="Arial"/>
          <w:b/>
        </w:rPr>
        <w:t>PLAN</w:t>
      </w:r>
    </w:p>
    <w:p w:rsidR="00353239" w:rsidRPr="00F278D6" w:rsidRDefault="00353239" w:rsidP="00353239">
      <w:pPr>
        <w:spacing w:after="0" w:line="240" w:lineRule="auto"/>
        <w:rPr>
          <w:rFonts w:cs="Arial"/>
          <w:b/>
        </w:rPr>
      </w:pPr>
      <w:r w:rsidRPr="00F278D6">
        <w:rPr>
          <w:rFonts w:cs="Arial"/>
          <w:b/>
        </w:rPr>
        <w:t>Compile Learner/Class Profiles (TKES Standards 6 and 8)</w:t>
      </w:r>
    </w:p>
    <w:p w:rsidR="00353239" w:rsidRPr="00F278D6" w:rsidRDefault="00353239" w:rsidP="00353239">
      <w:pPr>
        <w:spacing w:after="0" w:line="240" w:lineRule="auto"/>
        <w:rPr>
          <w:rFonts w:cs="Arial"/>
        </w:rPr>
      </w:pPr>
      <w:r w:rsidRPr="00F278D6">
        <w:rPr>
          <w:rFonts w:cs="Arial"/>
        </w:rPr>
        <w:tab/>
        <w:t>Set Learning Goals for each Student</w:t>
      </w:r>
    </w:p>
    <w:p w:rsidR="00353239" w:rsidRPr="00F278D6" w:rsidRDefault="00353239" w:rsidP="00353239">
      <w:pPr>
        <w:spacing w:after="0" w:line="240" w:lineRule="auto"/>
        <w:rPr>
          <w:rFonts w:cs="Arial"/>
        </w:rPr>
      </w:pPr>
      <w:r w:rsidRPr="00F278D6">
        <w:rPr>
          <w:rFonts w:cs="Arial"/>
        </w:rPr>
        <w:tab/>
        <w:t>Adjust/Differentiate Instruction based on Quantile Data from iReady</w:t>
      </w:r>
    </w:p>
    <w:p w:rsidR="005A08A0" w:rsidRPr="00F278D6" w:rsidRDefault="005A08A0" w:rsidP="005A08A0">
      <w:pPr>
        <w:spacing w:after="0" w:line="240" w:lineRule="auto"/>
        <w:rPr>
          <w:rFonts w:cs="Arial"/>
          <w:b/>
        </w:rPr>
      </w:pPr>
      <w:r w:rsidRPr="00F278D6">
        <w:rPr>
          <w:rFonts w:cs="Arial"/>
          <w:b/>
        </w:rPr>
        <w:t xml:space="preserve">Understand </w:t>
      </w:r>
      <w:r w:rsidR="00872C7A" w:rsidRPr="00F278D6">
        <w:rPr>
          <w:rFonts w:cs="Arial"/>
          <w:b/>
        </w:rPr>
        <w:t xml:space="preserve">the Standards (TKES Standard 1 and </w:t>
      </w:r>
      <w:r w:rsidRPr="00F278D6">
        <w:rPr>
          <w:rFonts w:cs="Arial"/>
          <w:b/>
        </w:rPr>
        <w:t>2)</w:t>
      </w:r>
    </w:p>
    <w:p w:rsidR="005A08A0" w:rsidRPr="00F278D6" w:rsidRDefault="005A08A0" w:rsidP="005A08A0">
      <w:pPr>
        <w:spacing w:after="0" w:line="240" w:lineRule="auto"/>
        <w:rPr>
          <w:rFonts w:cs="Arial"/>
        </w:rPr>
      </w:pPr>
      <w:r w:rsidRPr="00F278D6">
        <w:rPr>
          <w:rFonts w:cs="Arial"/>
        </w:rPr>
        <w:tab/>
        <w:t>Review Learning Targets and Success Criteria for each Unit</w:t>
      </w:r>
    </w:p>
    <w:p w:rsidR="005A08A0" w:rsidRPr="00F278D6" w:rsidRDefault="005A08A0" w:rsidP="005A08A0">
      <w:pPr>
        <w:spacing w:after="0" w:line="240" w:lineRule="auto"/>
        <w:rPr>
          <w:rFonts w:cs="Arial"/>
        </w:rPr>
      </w:pPr>
      <w:r w:rsidRPr="00F278D6">
        <w:rPr>
          <w:rFonts w:cs="Arial"/>
        </w:rPr>
        <w:tab/>
        <w:t>Identify Key Vocabulary</w:t>
      </w:r>
    </w:p>
    <w:p w:rsidR="005A08A0" w:rsidRPr="00F278D6" w:rsidRDefault="005A08A0" w:rsidP="005A08A0">
      <w:pPr>
        <w:spacing w:after="0" w:line="240" w:lineRule="auto"/>
        <w:rPr>
          <w:rFonts w:cs="Arial"/>
          <w:b/>
        </w:rPr>
      </w:pPr>
      <w:r w:rsidRPr="00F278D6">
        <w:rPr>
          <w:rFonts w:cs="Arial"/>
          <w:b/>
        </w:rPr>
        <w:t>Design Standards-Based Units and Lessons (TKES Standards 2 and 3)</w:t>
      </w:r>
    </w:p>
    <w:p w:rsidR="005A08A0" w:rsidRPr="00F278D6" w:rsidRDefault="005A08A0" w:rsidP="005A08A0">
      <w:pPr>
        <w:spacing w:after="0" w:line="240" w:lineRule="auto"/>
        <w:rPr>
          <w:rFonts w:cs="Arial"/>
        </w:rPr>
      </w:pPr>
      <w:r w:rsidRPr="00F278D6">
        <w:rPr>
          <w:rFonts w:cs="Arial"/>
        </w:rPr>
        <w:tab/>
        <w:t>Review District Developed Standards-Based Units</w:t>
      </w:r>
    </w:p>
    <w:p w:rsidR="005A08A0" w:rsidRPr="00F278D6" w:rsidRDefault="005A08A0" w:rsidP="005A08A0">
      <w:pPr>
        <w:spacing w:after="0" w:line="240" w:lineRule="auto"/>
        <w:ind w:left="720"/>
        <w:rPr>
          <w:rFonts w:cs="Arial"/>
        </w:rPr>
      </w:pPr>
      <w:r w:rsidRPr="00F278D6">
        <w:rPr>
          <w:rFonts w:cs="Arial"/>
        </w:rPr>
        <w:t>Review and/or Develop Pre and Post Assessments for the Unit based on the Learning Targets</w:t>
      </w:r>
    </w:p>
    <w:p w:rsidR="005A08A0" w:rsidRPr="00F278D6" w:rsidRDefault="005A08A0" w:rsidP="005A08A0">
      <w:pPr>
        <w:spacing w:after="0" w:line="240" w:lineRule="auto"/>
        <w:ind w:left="720"/>
        <w:rPr>
          <w:rFonts w:cs="Arial"/>
        </w:rPr>
      </w:pPr>
    </w:p>
    <w:p w:rsidR="005A08A0" w:rsidRPr="00F278D6" w:rsidRDefault="00872C7A" w:rsidP="005A08A0">
      <w:pPr>
        <w:spacing w:after="0" w:line="240" w:lineRule="auto"/>
        <w:rPr>
          <w:rFonts w:cs="Arial"/>
          <w:b/>
        </w:rPr>
      </w:pPr>
      <w:r w:rsidRPr="00F278D6">
        <w:rPr>
          <w:rFonts w:cs="Arial"/>
          <w:b/>
        </w:rPr>
        <w:t>IMPLEMENT</w:t>
      </w:r>
    </w:p>
    <w:p w:rsidR="005A08A0" w:rsidRPr="00F278D6" w:rsidRDefault="005A08A0" w:rsidP="005A08A0">
      <w:pPr>
        <w:spacing w:after="0" w:line="240" w:lineRule="auto"/>
        <w:rPr>
          <w:rFonts w:cs="Arial"/>
          <w:b/>
        </w:rPr>
      </w:pPr>
      <w:r w:rsidRPr="00F278D6">
        <w:rPr>
          <w:rFonts w:cs="Arial"/>
          <w:b/>
        </w:rPr>
        <w:t>Implement Unit (TKES Standards 3, 4, 5, 7, 8)</w:t>
      </w:r>
    </w:p>
    <w:p w:rsidR="005A08A0" w:rsidRPr="00F278D6" w:rsidRDefault="005A08A0" w:rsidP="005A08A0">
      <w:pPr>
        <w:spacing w:after="0" w:line="240" w:lineRule="auto"/>
        <w:rPr>
          <w:rFonts w:cs="Arial"/>
        </w:rPr>
      </w:pPr>
      <w:r w:rsidRPr="00F278D6">
        <w:rPr>
          <w:rFonts w:cs="Arial"/>
        </w:rPr>
        <w:tab/>
        <w:t>Teach Three-Part Lesson that includes the 5Es and Formative Assessment</w:t>
      </w:r>
    </w:p>
    <w:p w:rsidR="005A08A0" w:rsidRPr="00F278D6" w:rsidRDefault="005A08A0" w:rsidP="005A08A0">
      <w:pPr>
        <w:spacing w:after="0" w:line="240" w:lineRule="auto"/>
        <w:ind w:firstLine="720"/>
        <w:rPr>
          <w:rFonts w:cs="Arial"/>
        </w:rPr>
      </w:pPr>
      <w:r w:rsidRPr="00F278D6">
        <w:rPr>
          <w:rFonts w:cs="Arial"/>
        </w:rPr>
        <w:t>Provide interventions for Struggling Students</w:t>
      </w:r>
    </w:p>
    <w:p w:rsidR="005A08A0" w:rsidRPr="00F278D6" w:rsidRDefault="005A08A0" w:rsidP="005A08A0">
      <w:pPr>
        <w:spacing w:after="0" w:line="240" w:lineRule="auto"/>
        <w:rPr>
          <w:rFonts w:cs="Arial"/>
        </w:rPr>
      </w:pPr>
      <w:r w:rsidRPr="00F278D6">
        <w:rPr>
          <w:rFonts w:cs="Arial"/>
        </w:rPr>
        <w:tab/>
        <w:t>Enrich Students Who Have Met Standards</w:t>
      </w:r>
    </w:p>
    <w:p w:rsidR="005A08A0" w:rsidRPr="00F278D6" w:rsidRDefault="005A08A0" w:rsidP="005A08A0">
      <w:pPr>
        <w:spacing w:after="0" w:line="240" w:lineRule="auto"/>
        <w:rPr>
          <w:rFonts w:cs="Arial"/>
          <w:b/>
        </w:rPr>
      </w:pPr>
      <w:r w:rsidRPr="00F278D6">
        <w:rPr>
          <w:rFonts w:cs="Arial"/>
          <w:b/>
        </w:rPr>
        <w:t>Assess Student Work (TKES Standard 6)</w:t>
      </w:r>
    </w:p>
    <w:p w:rsidR="005A08A0" w:rsidRPr="00F278D6" w:rsidRDefault="005A08A0" w:rsidP="005A08A0">
      <w:pPr>
        <w:spacing w:after="0" w:line="240" w:lineRule="auto"/>
        <w:rPr>
          <w:rFonts w:cs="Arial"/>
        </w:rPr>
      </w:pPr>
      <w:r w:rsidRPr="00F278D6">
        <w:rPr>
          <w:rFonts w:cs="Arial"/>
        </w:rPr>
        <w:tab/>
        <w:t>Analyze Student Work to Identify Strengths and Gaps</w:t>
      </w:r>
    </w:p>
    <w:p w:rsidR="005A08A0" w:rsidRPr="00F278D6" w:rsidRDefault="005A08A0" w:rsidP="005A08A0">
      <w:pPr>
        <w:spacing w:after="0" w:line="240" w:lineRule="auto"/>
        <w:rPr>
          <w:rFonts w:cs="Arial"/>
        </w:rPr>
      </w:pPr>
      <w:r w:rsidRPr="00F278D6">
        <w:rPr>
          <w:rFonts w:cs="Arial"/>
        </w:rPr>
        <w:tab/>
        <w:t>Provide Feedback</w:t>
      </w:r>
    </w:p>
    <w:p w:rsidR="005A08A0" w:rsidRPr="00F278D6" w:rsidRDefault="005A08A0" w:rsidP="005A08A0">
      <w:pPr>
        <w:spacing w:after="0" w:line="240" w:lineRule="auto"/>
        <w:rPr>
          <w:rFonts w:cs="Arial"/>
        </w:rPr>
      </w:pPr>
    </w:p>
    <w:p w:rsidR="005A08A0" w:rsidRPr="00F278D6" w:rsidRDefault="00872C7A" w:rsidP="005A08A0">
      <w:pPr>
        <w:spacing w:after="0" w:line="240" w:lineRule="auto"/>
        <w:rPr>
          <w:rFonts w:cs="Arial"/>
          <w:b/>
        </w:rPr>
      </w:pPr>
      <w:r w:rsidRPr="00F278D6">
        <w:rPr>
          <w:rFonts w:cs="Arial"/>
          <w:b/>
        </w:rPr>
        <w:t>MONITOR AND ASSESS</w:t>
      </w:r>
    </w:p>
    <w:p w:rsidR="005A08A0" w:rsidRPr="00F278D6" w:rsidRDefault="005A08A0" w:rsidP="005A08A0">
      <w:pPr>
        <w:spacing w:after="0" w:line="240" w:lineRule="auto"/>
        <w:rPr>
          <w:rFonts w:cs="Arial"/>
          <w:b/>
        </w:rPr>
      </w:pPr>
      <w:r w:rsidRPr="00F278D6">
        <w:rPr>
          <w:rFonts w:cs="Arial"/>
          <w:b/>
        </w:rPr>
        <w:t xml:space="preserve">Evaluation and Reflection (TKES Standard </w:t>
      </w:r>
      <w:r w:rsidR="00872C7A" w:rsidRPr="00F278D6">
        <w:rPr>
          <w:rFonts w:cs="Arial"/>
          <w:b/>
        </w:rPr>
        <w:t xml:space="preserve">6 and </w:t>
      </w:r>
      <w:r w:rsidRPr="00F278D6">
        <w:rPr>
          <w:rFonts w:cs="Arial"/>
          <w:b/>
        </w:rPr>
        <w:t>2)</w:t>
      </w:r>
    </w:p>
    <w:p w:rsidR="005A08A0" w:rsidRPr="00F278D6" w:rsidRDefault="005A08A0" w:rsidP="005A08A0">
      <w:pPr>
        <w:spacing w:after="0" w:line="240" w:lineRule="auto"/>
        <w:rPr>
          <w:rFonts w:cs="Arial"/>
        </w:rPr>
      </w:pPr>
      <w:r w:rsidRPr="00F278D6">
        <w:rPr>
          <w:rFonts w:cs="Arial"/>
          <w:b/>
        </w:rPr>
        <w:tab/>
      </w:r>
      <w:r w:rsidRPr="00F278D6">
        <w:rPr>
          <w:rFonts w:cs="Arial"/>
        </w:rPr>
        <w:t>Revisit Student Goals and Make Adjustments According to Student Assessment Data</w:t>
      </w:r>
    </w:p>
    <w:p w:rsidR="005A08A0" w:rsidRPr="00F278D6" w:rsidRDefault="005A08A0" w:rsidP="005A08A0">
      <w:pPr>
        <w:spacing w:after="0" w:line="240" w:lineRule="auto"/>
        <w:rPr>
          <w:rFonts w:cs="Arial"/>
        </w:rPr>
      </w:pPr>
      <w:r w:rsidRPr="00F278D6">
        <w:rPr>
          <w:rFonts w:cs="Arial"/>
        </w:rPr>
        <w:tab/>
        <w:t>Identify Interventions for Struggling Students</w:t>
      </w:r>
    </w:p>
    <w:p w:rsidR="00F278D6" w:rsidRPr="00F278D6" w:rsidRDefault="005A08A0" w:rsidP="00F278D6">
      <w:pPr>
        <w:spacing w:after="0" w:line="240" w:lineRule="auto"/>
        <w:rPr>
          <w:rFonts w:cs="Arial"/>
        </w:rPr>
      </w:pPr>
      <w:r w:rsidRPr="00F278D6">
        <w:rPr>
          <w:rFonts w:cs="Arial"/>
        </w:rPr>
        <w:tab/>
        <w:t>Identify Students Who Have M</w:t>
      </w:r>
      <w:r w:rsidR="00074468" w:rsidRPr="00F278D6">
        <w:rPr>
          <w:rFonts w:cs="Arial"/>
        </w:rPr>
        <w:t>et Standards and Need Enrichment</w:t>
      </w:r>
    </w:p>
    <w:p w:rsidR="00693F18" w:rsidRDefault="00693F18">
      <w:pPr>
        <w:rPr>
          <w:rFonts w:ascii="Arial" w:hAnsi="Arial" w:cs="Arial"/>
        </w:rPr>
      </w:pPr>
    </w:p>
    <w:p w:rsidR="00693F18" w:rsidRDefault="00693F18">
      <w:pPr>
        <w:rPr>
          <w:rFonts w:ascii="Arial" w:hAnsi="Arial" w:cs="Arial"/>
        </w:rPr>
      </w:pPr>
    </w:p>
    <w:p w:rsidR="00693F18" w:rsidRDefault="00693F18">
      <w:pPr>
        <w:rPr>
          <w:rFonts w:ascii="Arial" w:hAnsi="Arial" w:cs="Arial"/>
        </w:rPr>
      </w:pPr>
    </w:p>
    <w:p w:rsidR="00693F18" w:rsidRDefault="00693F18">
      <w:pPr>
        <w:rPr>
          <w:rFonts w:ascii="Arial" w:hAnsi="Arial" w:cs="Arial"/>
        </w:rPr>
      </w:pPr>
    </w:p>
    <w:p w:rsidR="00693F18" w:rsidRDefault="00693F18">
      <w:pPr>
        <w:rPr>
          <w:rFonts w:ascii="Arial" w:hAnsi="Arial" w:cs="Arial"/>
        </w:rPr>
      </w:pPr>
    </w:p>
    <w:p w:rsidR="00693F18" w:rsidRDefault="00693F18">
      <w:pPr>
        <w:rPr>
          <w:rFonts w:ascii="Arial" w:hAnsi="Arial" w:cs="Arial"/>
        </w:rPr>
      </w:pPr>
    </w:p>
    <w:p w:rsidR="00693F18" w:rsidRDefault="00693F18">
      <w:pPr>
        <w:rPr>
          <w:rFonts w:ascii="Arial" w:hAnsi="Arial" w:cs="Arial"/>
        </w:rPr>
      </w:pPr>
    </w:p>
    <w:p w:rsidR="00693F18" w:rsidRDefault="00693F18">
      <w:pPr>
        <w:rPr>
          <w:rFonts w:ascii="Arial" w:hAnsi="Arial" w:cs="Arial"/>
          <w:b/>
          <w:sz w:val="36"/>
        </w:rPr>
      </w:pPr>
    </w:p>
    <w:p w:rsidR="00693F18" w:rsidRDefault="00693F18" w:rsidP="000C279C">
      <w:pPr>
        <w:jc w:val="center"/>
        <w:rPr>
          <w:rFonts w:ascii="Arial" w:hAnsi="Arial" w:cs="Arial"/>
          <w:b/>
          <w:sz w:val="36"/>
        </w:rPr>
      </w:pPr>
    </w:p>
    <w:p w:rsidR="00693F18" w:rsidRPr="00693F18" w:rsidRDefault="00693F18">
      <w:pPr>
        <w:rPr>
          <w:rFonts w:ascii="Arial" w:hAnsi="Arial" w:cs="Arial"/>
          <w:b/>
          <w:sz w:val="36"/>
        </w:rPr>
      </w:pPr>
    </w:p>
    <w:p w:rsidR="00CF1686" w:rsidRDefault="00CF1686" w:rsidP="001365EB">
      <w:pPr>
        <w:pStyle w:val="Heading2"/>
        <w:jc w:val="center"/>
        <w:rPr>
          <w:rFonts w:ascii="Calibri Light" w:hAnsi="Calibri Light"/>
          <w:b/>
          <w:color w:val="000000" w:themeColor="text1"/>
          <w:sz w:val="100"/>
          <w:szCs w:val="100"/>
        </w:rPr>
      </w:pPr>
      <w:bookmarkStart w:id="7" w:name="_Toc485626939"/>
      <w:bookmarkStart w:id="8" w:name="_Toc485627647"/>
      <w:r>
        <w:rPr>
          <w:rFonts w:ascii="Calibri Light" w:hAnsi="Calibri Light"/>
          <w:b/>
          <w:color w:val="000000" w:themeColor="text1"/>
          <w:sz w:val="100"/>
          <w:szCs w:val="100"/>
        </w:rPr>
        <w:t>Tier 1</w:t>
      </w:r>
      <w:bookmarkEnd w:id="7"/>
      <w:bookmarkEnd w:id="8"/>
    </w:p>
    <w:p w:rsidR="001365EB" w:rsidRDefault="00CF1686" w:rsidP="001365EB">
      <w:pPr>
        <w:pStyle w:val="Heading2"/>
        <w:jc w:val="center"/>
        <w:rPr>
          <w:rFonts w:ascii="Calibri Light" w:hAnsi="Calibri Light"/>
          <w:b/>
          <w:color w:val="000000" w:themeColor="text1"/>
          <w:sz w:val="100"/>
          <w:szCs w:val="100"/>
        </w:rPr>
      </w:pPr>
      <w:r>
        <w:rPr>
          <w:rFonts w:ascii="Calibri Light" w:hAnsi="Calibri Light"/>
          <w:b/>
          <w:color w:val="000000" w:themeColor="text1"/>
          <w:sz w:val="100"/>
          <w:szCs w:val="100"/>
        </w:rPr>
        <w:t xml:space="preserve"> </w:t>
      </w:r>
      <w:bookmarkStart w:id="9" w:name="_Toc485626940"/>
      <w:bookmarkStart w:id="10" w:name="_Toc485627295"/>
      <w:bookmarkStart w:id="11" w:name="_Toc485627648"/>
      <w:r>
        <w:rPr>
          <w:rFonts w:ascii="Calibri Light" w:hAnsi="Calibri Light"/>
          <w:b/>
          <w:color w:val="000000" w:themeColor="text1"/>
          <w:sz w:val="100"/>
          <w:szCs w:val="100"/>
        </w:rPr>
        <w:t>Instructional Expectation</w:t>
      </w:r>
      <w:bookmarkEnd w:id="9"/>
      <w:bookmarkEnd w:id="10"/>
      <w:bookmarkEnd w:id="11"/>
    </w:p>
    <w:p w:rsidR="00CF1686" w:rsidRPr="00CF1686" w:rsidRDefault="00CF1686" w:rsidP="00CF1686"/>
    <w:p w:rsidR="001365EB" w:rsidRDefault="001365EB" w:rsidP="001365EB"/>
    <w:p w:rsidR="001365EB" w:rsidRDefault="001365EB" w:rsidP="001365EB"/>
    <w:p w:rsidR="001365EB" w:rsidRDefault="001365EB" w:rsidP="001365EB"/>
    <w:p w:rsidR="001365EB" w:rsidRDefault="001365EB" w:rsidP="001365EB"/>
    <w:p w:rsidR="001365EB" w:rsidRDefault="001365EB" w:rsidP="001365EB"/>
    <w:p w:rsidR="001365EB" w:rsidRDefault="001365EB" w:rsidP="001365EB"/>
    <w:p w:rsidR="001365EB" w:rsidRDefault="001365EB" w:rsidP="001365EB"/>
    <w:p w:rsidR="001365EB" w:rsidRDefault="001365EB" w:rsidP="001365EB"/>
    <w:p w:rsidR="001365EB" w:rsidRPr="00C61383" w:rsidRDefault="001365EB" w:rsidP="001365EB">
      <w:pPr>
        <w:pStyle w:val="Heading3"/>
        <w:jc w:val="center"/>
        <w:rPr>
          <w:rFonts w:asciiTheme="minorHAnsi" w:hAnsiTheme="minorHAnsi"/>
          <w:b/>
          <w:color w:val="auto"/>
          <w:sz w:val="36"/>
          <w:szCs w:val="36"/>
        </w:rPr>
      </w:pPr>
      <w:bookmarkStart w:id="12" w:name="_Toc485278962"/>
      <w:bookmarkStart w:id="13" w:name="_Toc485626941"/>
      <w:bookmarkStart w:id="14" w:name="_Toc485627649"/>
      <w:r>
        <w:rPr>
          <w:rFonts w:asciiTheme="minorHAnsi" w:hAnsiTheme="minorHAnsi"/>
          <w:b/>
          <w:color w:val="auto"/>
          <w:sz w:val="36"/>
          <w:szCs w:val="36"/>
        </w:rPr>
        <w:lastRenderedPageBreak/>
        <w:t xml:space="preserve">RCK12 Science in </w:t>
      </w:r>
      <w:r w:rsidRPr="00C61383">
        <w:rPr>
          <w:rFonts w:asciiTheme="minorHAnsi" w:hAnsiTheme="minorHAnsi"/>
          <w:b/>
          <w:color w:val="auto"/>
          <w:sz w:val="36"/>
          <w:szCs w:val="36"/>
        </w:rPr>
        <w:t>3</w:t>
      </w:r>
      <w:r>
        <w:rPr>
          <w:rFonts w:asciiTheme="minorHAnsi" w:hAnsiTheme="minorHAnsi"/>
          <w:b/>
          <w:color w:val="auto"/>
          <w:sz w:val="36"/>
          <w:szCs w:val="36"/>
        </w:rPr>
        <w:t>D</w:t>
      </w:r>
      <w:bookmarkEnd w:id="12"/>
      <w:bookmarkEnd w:id="13"/>
      <w:bookmarkEnd w:id="14"/>
    </w:p>
    <w:p w:rsidR="001365EB" w:rsidRPr="00C61383" w:rsidRDefault="001365EB" w:rsidP="001365EB">
      <w:pPr>
        <w:jc w:val="center"/>
        <w:rPr>
          <w:sz w:val="24"/>
        </w:rPr>
      </w:pPr>
      <w:r w:rsidRPr="00C61383">
        <w:rPr>
          <w:sz w:val="24"/>
        </w:rPr>
        <w:t>(Phenomenon Based Instruction)</w:t>
      </w:r>
    </w:p>
    <w:p w:rsidR="001365EB" w:rsidRPr="00C61383" w:rsidRDefault="001365EB" w:rsidP="001365EB">
      <w:pPr>
        <w:pStyle w:val="ListParagraph"/>
        <w:spacing w:after="0" w:line="240" w:lineRule="auto"/>
        <w:jc w:val="center"/>
        <w:rPr>
          <w:rFonts w:cs="Arial"/>
        </w:rPr>
      </w:pPr>
    </w:p>
    <w:p w:rsidR="001365EB" w:rsidRPr="0001245D" w:rsidRDefault="001365EB" w:rsidP="001365EB">
      <w:pPr>
        <w:spacing w:after="0" w:line="240" w:lineRule="auto"/>
        <w:rPr>
          <w:rFonts w:cs="Arial"/>
        </w:rPr>
      </w:pPr>
      <w:r w:rsidRPr="0001245D">
        <w:rPr>
          <w:rFonts w:cs="Arial"/>
        </w:rPr>
        <w:t>The Richmond County School System provides a Standards-Based Science program aligned to the Georgia Standards of Excellence (GSE). The Georgia Standards of Excellence (GSE) are designed to provide students with the knowledge and skills for proficiency in science that will support students to become College &amp; Career Ready and to become scientific literate.</w:t>
      </w:r>
      <w:r>
        <w:rPr>
          <w:rFonts w:cs="Arial"/>
        </w:rPr>
        <w:t xml:space="preserve"> 3-Dimensional Learning can promote literacy when the teacher creates literacy- rich projects that require active reading; making inferences, analyzing data, drawing conclusions and justifying results in writing and using scientific texts as the anchor for rich discussions and debates.</w:t>
      </w:r>
      <w:r w:rsidRPr="0001245D">
        <w:rPr>
          <w:rFonts w:cs="Arial"/>
        </w:rPr>
        <w:t xml:space="preserve"> </w:t>
      </w:r>
      <w:r>
        <w:rPr>
          <w:rFonts w:cs="Arial"/>
        </w:rPr>
        <w:t xml:space="preserve">3-Dimensional </w:t>
      </w:r>
      <w:r w:rsidRPr="0001245D">
        <w:rPr>
          <w:rFonts w:cs="Arial"/>
        </w:rPr>
        <w:t xml:space="preserve">Science instruction will </w:t>
      </w:r>
      <w:r>
        <w:rPr>
          <w:rFonts w:cs="Arial"/>
        </w:rPr>
        <w:t>be comprised of the following three</w:t>
      </w:r>
      <w:r w:rsidRPr="0001245D">
        <w:rPr>
          <w:rFonts w:cs="Arial"/>
        </w:rPr>
        <w:t xml:space="preserve"> components:</w:t>
      </w:r>
    </w:p>
    <w:p w:rsidR="001365EB" w:rsidRPr="00C61383" w:rsidRDefault="001365EB" w:rsidP="001365EB">
      <w:pPr>
        <w:pStyle w:val="ListParagraph"/>
        <w:spacing w:after="0" w:line="240" w:lineRule="auto"/>
        <w:rPr>
          <w:rFonts w:cs="Arial"/>
        </w:rPr>
      </w:pPr>
    </w:p>
    <w:p w:rsidR="001365EB" w:rsidRPr="00C61383" w:rsidRDefault="001365EB" w:rsidP="001365EB">
      <w:pPr>
        <w:pStyle w:val="ListParagraph"/>
        <w:spacing w:after="0" w:line="240" w:lineRule="auto"/>
        <w:rPr>
          <w:rFonts w:cs="Arial"/>
        </w:rPr>
      </w:pPr>
      <w:r w:rsidRPr="00C61383">
        <w:rPr>
          <w:rFonts w:cs="Arial"/>
          <w:noProof/>
        </w:rPr>
        <w:drawing>
          <wp:inline distT="0" distB="0" distL="0" distR="0" wp14:anchorId="32EDDD55" wp14:editId="6A50C1AB">
            <wp:extent cx="5314950" cy="2924175"/>
            <wp:effectExtent l="0" t="0" r="0" b="9525"/>
            <wp:docPr id="226" name="Diagram 2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365EB" w:rsidRPr="00C61383" w:rsidRDefault="001365EB" w:rsidP="001365EB">
      <w:pPr>
        <w:pStyle w:val="ListParagraph"/>
        <w:spacing w:after="0" w:line="240" w:lineRule="auto"/>
        <w:rPr>
          <w:rFonts w:cs="Arial"/>
        </w:rPr>
      </w:pPr>
    </w:p>
    <w:p w:rsidR="001365EB" w:rsidRPr="00F82E16" w:rsidRDefault="001365EB" w:rsidP="001365EB">
      <w:pPr>
        <w:pStyle w:val="ListParagraph"/>
        <w:numPr>
          <w:ilvl w:val="0"/>
          <w:numId w:val="4"/>
        </w:numPr>
        <w:spacing w:after="0" w:line="240" w:lineRule="auto"/>
        <w:rPr>
          <w:rFonts w:cs="Arial"/>
        </w:rPr>
      </w:pPr>
      <w:r>
        <w:rPr>
          <w:rFonts w:cs="Arial"/>
          <w:b/>
        </w:rPr>
        <w:t>Core Ideas</w:t>
      </w:r>
      <w:r w:rsidRPr="00C61383">
        <w:rPr>
          <w:rFonts w:cs="Arial"/>
          <w:b/>
        </w:rPr>
        <w:t>:</w:t>
      </w:r>
      <w:r w:rsidRPr="00C61383">
        <w:rPr>
          <w:rFonts w:cs="Arial"/>
        </w:rPr>
        <w:t xml:space="preserve"> </w:t>
      </w:r>
      <w:r w:rsidRPr="00F82E16">
        <w:rPr>
          <w:rFonts w:cs="Arial"/>
        </w:rPr>
        <w:t>P</w:t>
      </w:r>
      <w:r w:rsidRPr="00F82E16">
        <w:rPr>
          <w:rFonts w:cs="Helvetica"/>
          <w:shd w:val="clear" w:color="auto" w:fill="FFFFFF"/>
        </w:rPr>
        <w:t>rovides</w:t>
      </w:r>
      <w:r>
        <w:rPr>
          <w:rFonts w:cs="Helvetica"/>
          <w:shd w:val="clear" w:color="auto" w:fill="FFFFFF"/>
        </w:rPr>
        <w:t xml:space="preserve"> the</w:t>
      </w:r>
      <w:r w:rsidRPr="00F82E16">
        <w:rPr>
          <w:rFonts w:cs="Helvetica"/>
          <w:shd w:val="clear" w:color="auto" w:fill="FFFFFF"/>
        </w:rPr>
        <w:t xml:space="preserve"> key tool for understanding or investigating complex ideas and solving problems, relate to societal or personal concerns, and can be taught over multiple grade levels at progressive levels of depth and complexity</w:t>
      </w:r>
      <w:r w:rsidRPr="00F82E16">
        <w:rPr>
          <w:rFonts w:ascii="Helvetica" w:hAnsi="Helvetica" w:cs="Helvetica"/>
          <w:sz w:val="21"/>
          <w:szCs w:val="21"/>
          <w:shd w:val="clear" w:color="auto" w:fill="FFFFFF"/>
        </w:rPr>
        <w:t>.</w:t>
      </w:r>
    </w:p>
    <w:p w:rsidR="001365EB" w:rsidRPr="00C61383" w:rsidRDefault="001365EB" w:rsidP="001365EB">
      <w:pPr>
        <w:spacing w:after="0" w:line="240" w:lineRule="auto"/>
        <w:rPr>
          <w:rFonts w:cs="Arial"/>
        </w:rPr>
      </w:pPr>
    </w:p>
    <w:p w:rsidR="001365EB" w:rsidRDefault="001365EB" w:rsidP="001365EB">
      <w:pPr>
        <w:pStyle w:val="ListParagraph"/>
        <w:numPr>
          <w:ilvl w:val="0"/>
          <w:numId w:val="4"/>
        </w:numPr>
        <w:spacing w:after="0" w:line="240" w:lineRule="auto"/>
        <w:rPr>
          <w:rFonts w:cs="Arial"/>
        </w:rPr>
      </w:pPr>
      <w:r w:rsidRPr="005F2C8A">
        <w:rPr>
          <w:rFonts w:cs="Arial"/>
          <w:b/>
        </w:rPr>
        <w:t xml:space="preserve">Science and Engineering Practices: </w:t>
      </w:r>
      <w:r w:rsidRPr="005F2C8A">
        <w:rPr>
          <w:rFonts w:cs="Arial"/>
        </w:rPr>
        <w:t xml:space="preserve">Describes behaviors that scientists and engineers engage in as they investigate the world and design solutions, and students engage in these same practices. </w:t>
      </w:r>
    </w:p>
    <w:p w:rsidR="001365EB" w:rsidRPr="005F2C8A" w:rsidRDefault="001365EB" w:rsidP="001365EB">
      <w:pPr>
        <w:pStyle w:val="ListParagraph"/>
        <w:rPr>
          <w:rFonts w:cs="Arial"/>
        </w:rPr>
      </w:pPr>
    </w:p>
    <w:p w:rsidR="001365EB" w:rsidRPr="00C61383" w:rsidRDefault="001365EB" w:rsidP="001365EB">
      <w:pPr>
        <w:pStyle w:val="ListParagraph"/>
        <w:numPr>
          <w:ilvl w:val="0"/>
          <w:numId w:val="4"/>
        </w:numPr>
        <w:spacing w:after="0" w:line="240" w:lineRule="auto"/>
        <w:rPr>
          <w:rFonts w:cs="Arial"/>
          <w:b/>
          <w:i/>
        </w:rPr>
      </w:pPr>
      <w:r w:rsidRPr="00C61383">
        <w:rPr>
          <w:rFonts w:cs="Arial"/>
          <w:b/>
        </w:rPr>
        <w:t xml:space="preserve">Crosscutting Concepts: </w:t>
      </w:r>
      <w:r w:rsidRPr="00C61383">
        <w:rPr>
          <w:rFonts w:cs="Arial"/>
        </w:rPr>
        <w:t xml:space="preserve">Help students connect ideas across domains of science </w:t>
      </w:r>
      <w:r w:rsidRPr="00C61383">
        <w:rPr>
          <w:rFonts w:cs="Arial"/>
          <w:i/>
        </w:rPr>
        <w:t>(life, physical, earth and space and engineering design)</w:t>
      </w:r>
      <w:r w:rsidRPr="00C61383">
        <w:rPr>
          <w:rFonts w:cs="Arial"/>
        </w:rPr>
        <w:t xml:space="preserve"> and provide them with tools to make sense of new observations and i</w:t>
      </w:r>
      <w:r>
        <w:rPr>
          <w:rFonts w:cs="Arial"/>
        </w:rPr>
        <w:t xml:space="preserve">nformation. </w:t>
      </w:r>
    </w:p>
    <w:p w:rsidR="001365EB" w:rsidRPr="00C61383" w:rsidRDefault="001365EB" w:rsidP="001365EB">
      <w:pPr>
        <w:pStyle w:val="ListParagraph"/>
        <w:jc w:val="center"/>
        <w:rPr>
          <w:rFonts w:cs="Arial"/>
          <w:u w:val="single"/>
        </w:rPr>
      </w:pPr>
    </w:p>
    <w:p w:rsidR="001365EB" w:rsidRDefault="001365EB" w:rsidP="001365EB">
      <w:pPr>
        <w:pStyle w:val="ListParagraph"/>
        <w:jc w:val="center"/>
        <w:rPr>
          <w:rFonts w:cs="Arial"/>
          <w:u w:val="single"/>
        </w:rPr>
      </w:pPr>
    </w:p>
    <w:p w:rsidR="001365EB" w:rsidRPr="00C61383" w:rsidRDefault="001365EB" w:rsidP="001365EB">
      <w:pPr>
        <w:pStyle w:val="ListParagraph"/>
        <w:jc w:val="center"/>
        <w:rPr>
          <w:rFonts w:cs="Arial"/>
          <w:u w:val="single"/>
        </w:rPr>
      </w:pPr>
    </w:p>
    <w:p w:rsidR="001365EB" w:rsidRDefault="001365EB" w:rsidP="001365EB">
      <w:pPr>
        <w:pStyle w:val="ListParagraph"/>
        <w:jc w:val="center"/>
        <w:rPr>
          <w:rFonts w:cs="Arial"/>
        </w:rPr>
      </w:pPr>
      <w:r w:rsidRPr="00995CDB">
        <w:rPr>
          <w:rFonts w:cs="Arial"/>
          <w:b/>
          <w:u w:val="single"/>
        </w:rPr>
        <w:t>Reference</w:t>
      </w:r>
      <w:r w:rsidRPr="00C61383">
        <w:rPr>
          <w:rFonts w:cs="Arial"/>
        </w:rPr>
        <w:t>: Northeast Georgia RESA-Science, 2016</w:t>
      </w:r>
      <w:r>
        <w:rPr>
          <w:rFonts w:cs="Arial"/>
        </w:rPr>
        <w:t xml:space="preserve"> and Teaching Channel</w:t>
      </w:r>
    </w:p>
    <w:p w:rsidR="002174C0" w:rsidRPr="00F82E16" w:rsidRDefault="002174C0" w:rsidP="002174C0">
      <w:pPr>
        <w:pStyle w:val="Heading3"/>
        <w:jc w:val="center"/>
        <w:rPr>
          <w:rFonts w:asciiTheme="minorHAnsi" w:hAnsiTheme="minorHAnsi"/>
          <w:b/>
          <w:color w:val="auto"/>
          <w:sz w:val="36"/>
          <w:szCs w:val="36"/>
        </w:rPr>
      </w:pPr>
      <w:bookmarkStart w:id="15" w:name="_Toc485278963"/>
      <w:bookmarkStart w:id="16" w:name="_Toc485626942"/>
      <w:bookmarkStart w:id="17" w:name="_Toc485627650"/>
      <w:r w:rsidRPr="00F82E16">
        <w:rPr>
          <w:rFonts w:asciiTheme="minorHAnsi" w:hAnsiTheme="minorHAnsi"/>
          <w:b/>
          <w:color w:val="auto"/>
          <w:sz w:val="36"/>
          <w:szCs w:val="36"/>
        </w:rPr>
        <w:lastRenderedPageBreak/>
        <w:t>RC</w:t>
      </w:r>
      <w:r>
        <w:rPr>
          <w:rFonts w:asciiTheme="minorHAnsi" w:hAnsiTheme="minorHAnsi"/>
          <w:b/>
          <w:color w:val="auto"/>
          <w:sz w:val="36"/>
          <w:szCs w:val="36"/>
        </w:rPr>
        <w:t xml:space="preserve">K12 Science in 3D </w:t>
      </w:r>
      <w:r w:rsidRPr="00995CDB">
        <w:rPr>
          <w:rFonts w:asciiTheme="minorHAnsi" w:hAnsiTheme="minorHAnsi"/>
          <w:b/>
          <w:color w:val="auto"/>
          <w:sz w:val="36"/>
          <w:szCs w:val="36"/>
        </w:rPr>
        <w:t>“Look-Fors”</w:t>
      </w:r>
      <w:bookmarkEnd w:id="15"/>
      <w:bookmarkEnd w:id="16"/>
      <w:bookmarkEnd w:id="17"/>
    </w:p>
    <w:p w:rsidR="002174C0" w:rsidRDefault="002174C0" w:rsidP="002174C0">
      <w:pPr>
        <w:rPr>
          <w:rFonts w:ascii="Arial" w:hAnsi="Arial" w:cs="Arial"/>
          <w:b/>
        </w:rPr>
      </w:pPr>
    </w:p>
    <w:p w:rsidR="002174C0" w:rsidRPr="000E61C1" w:rsidRDefault="002174C0" w:rsidP="002174C0">
      <w:pPr>
        <w:rPr>
          <w:rFonts w:ascii="Arial" w:hAnsi="Arial" w:cs="Arial"/>
        </w:rPr>
      </w:pPr>
      <w:r w:rsidRPr="00E75BEF">
        <w:rPr>
          <w:rFonts w:cs="Arial"/>
          <w:b/>
        </w:rPr>
        <w:t>CLASSROOM</w:t>
      </w:r>
      <w:r w:rsidRPr="00E75BEF">
        <w:rPr>
          <w:rFonts w:cs="Arial"/>
        </w:rPr>
        <w:t xml:space="preserve"> </w:t>
      </w:r>
      <w:r w:rsidRPr="00E75BEF">
        <w:rPr>
          <w:rFonts w:cs="Arial"/>
          <w:b/>
        </w:rPr>
        <w:t>ENVIRONMENT/ROUTINES</w:t>
      </w:r>
      <w:r w:rsidRPr="000E61C1">
        <w:rPr>
          <w:rFonts w:ascii="Arial" w:hAnsi="Arial" w:cs="Arial"/>
        </w:rPr>
        <w:t>:</w:t>
      </w:r>
    </w:p>
    <w:p w:rsidR="002174C0" w:rsidRPr="00F82E16" w:rsidRDefault="002174C0" w:rsidP="002174C0">
      <w:pPr>
        <w:pStyle w:val="ListParagraph"/>
        <w:numPr>
          <w:ilvl w:val="0"/>
          <w:numId w:val="1"/>
        </w:numPr>
        <w:spacing w:after="0" w:line="240" w:lineRule="auto"/>
        <w:rPr>
          <w:rFonts w:cs="Arial"/>
          <w:szCs w:val="24"/>
        </w:rPr>
      </w:pPr>
      <w:r w:rsidRPr="00E75BEF">
        <w:rPr>
          <w:rFonts w:cs="Arial"/>
          <w:szCs w:val="24"/>
        </w:rPr>
        <w:t>Essential Questions and/or Learning Targets related to Georgia Standards of Excellence</w:t>
      </w:r>
      <w:r>
        <w:rPr>
          <w:rFonts w:cs="Arial"/>
          <w:szCs w:val="24"/>
        </w:rPr>
        <w:t xml:space="preserve"> (GSE) or key science </w:t>
      </w:r>
      <w:r w:rsidRPr="00E75BEF">
        <w:rPr>
          <w:rFonts w:cs="Arial"/>
          <w:szCs w:val="24"/>
        </w:rPr>
        <w:t>conc</w:t>
      </w:r>
      <w:r>
        <w:rPr>
          <w:rFonts w:cs="Arial"/>
          <w:szCs w:val="24"/>
        </w:rPr>
        <w:t xml:space="preserve">epts are posted and referred </w:t>
      </w:r>
      <w:r w:rsidRPr="00E75BEF">
        <w:rPr>
          <w:rFonts w:cs="Arial"/>
          <w:szCs w:val="24"/>
        </w:rPr>
        <w:t xml:space="preserve">throughout the </w:t>
      </w:r>
      <w:r w:rsidRPr="00F82E16">
        <w:rPr>
          <w:rFonts w:cs="Arial"/>
          <w:szCs w:val="24"/>
        </w:rPr>
        <w:t>lesson.</w:t>
      </w:r>
    </w:p>
    <w:p w:rsidR="002174C0" w:rsidRPr="00DA202B" w:rsidRDefault="002174C0" w:rsidP="002174C0">
      <w:pPr>
        <w:pStyle w:val="ListParagraph"/>
        <w:numPr>
          <w:ilvl w:val="0"/>
          <w:numId w:val="1"/>
        </w:numPr>
        <w:spacing w:after="0" w:line="240" w:lineRule="auto"/>
        <w:rPr>
          <w:rFonts w:cs="Arial"/>
          <w:szCs w:val="24"/>
        </w:rPr>
      </w:pPr>
      <w:r w:rsidRPr="00DA202B">
        <w:rPr>
          <w:rFonts w:cs="Arial"/>
          <w:szCs w:val="24"/>
        </w:rPr>
        <w:t xml:space="preserve">Routines are clearly defined, communicated and </w:t>
      </w:r>
      <w:r>
        <w:rPr>
          <w:rFonts w:cs="Arial"/>
          <w:szCs w:val="24"/>
        </w:rPr>
        <w:t>f</w:t>
      </w:r>
      <w:r w:rsidRPr="00DA202B">
        <w:rPr>
          <w:rFonts w:cs="Arial"/>
          <w:szCs w:val="24"/>
        </w:rPr>
        <w:t>ollowed.</w:t>
      </w:r>
    </w:p>
    <w:p w:rsidR="002174C0" w:rsidRPr="00B87098" w:rsidRDefault="002174C0" w:rsidP="002174C0">
      <w:pPr>
        <w:pStyle w:val="ListParagraph"/>
        <w:numPr>
          <w:ilvl w:val="0"/>
          <w:numId w:val="1"/>
        </w:numPr>
        <w:spacing w:after="0" w:line="240" w:lineRule="auto"/>
        <w:rPr>
          <w:rFonts w:ascii="Arial" w:hAnsi="Arial" w:cs="Arial"/>
          <w:szCs w:val="24"/>
        </w:rPr>
      </w:pPr>
      <w:r w:rsidRPr="00E75BEF">
        <w:rPr>
          <w:rFonts w:cs="Arial"/>
          <w:szCs w:val="24"/>
        </w:rPr>
        <w:t>Science safety is clearly defined, communicated and</w:t>
      </w:r>
      <w:r>
        <w:rPr>
          <w:rFonts w:ascii="Arial" w:hAnsi="Arial" w:cs="Arial"/>
          <w:szCs w:val="24"/>
        </w:rPr>
        <w:t xml:space="preserve"> </w:t>
      </w:r>
      <w:r w:rsidRPr="00B87098">
        <w:rPr>
          <w:rFonts w:ascii="Arial" w:hAnsi="Arial" w:cs="Arial"/>
          <w:szCs w:val="24"/>
        </w:rPr>
        <w:t>followed.</w:t>
      </w:r>
    </w:p>
    <w:p w:rsidR="002174C0" w:rsidRDefault="002174C0" w:rsidP="002174C0">
      <w:pPr>
        <w:spacing w:after="0" w:line="240" w:lineRule="auto"/>
        <w:rPr>
          <w:rFonts w:ascii="Arial" w:hAnsi="Arial" w:cs="Arial"/>
          <w:sz w:val="24"/>
          <w:szCs w:val="24"/>
        </w:rPr>
      </w:pPr>
    </w:p>
    <w:p w:rsidR="002174C0" w:rsidRPr="00E75BEF" w:rsidRDefault="002174C0" w:rsidP="002174C0">
      <w:pPr>
        <w:spacing w:after="0" w:line="240" w:lineRule="auto"/>
        <w:rPr>
          <w:rFonts w:cs="Arial"/>
        </w:rPr>
      </w:pPr>
      <w:r w:rsidRPr="00E75BEF">
        <w:rPr>
          <w:rFonts w:cs="Arial"/>
          <w:b/>
        </w:rPr>
        <w:t>TEACHER’S DAILY INSTRUCTION</w:t>
      </w:r>
      <w:r w:rsidRPr="00E75BEF">
        <w:rPr>
          <w:rFonts w:cs="Arial"/>
        </w:rPr>
        <w:t>:</w:t>
      </w:r>
    </w:p>
    <w:p w:rsidR="002174C0" w:rsidRPr="00E75BEF" w:rsidRDefault="002174C0" w:rsidP="002174C0">
      <w:pPr>
        <w:spacing w:after="0" w:line="240" w:lineRule="auto"/>
        <w:rPr>
          <w:rFonts w:cs="Arial"/>
          <w:i/>
        </w:rPr>
      </w:pPr>
      <w:r w:rsidRPr="00E75BEF">
        <w:rPr>
          <w:rFonts w:cs="Arial"/>
        </w:rPr>
        <w:tab/>
      </w:r>
      <w:r w:rsidRPr="00E75BEF">
        <w:rPr>
          <w:rFonts w:cs="Arial"/>
          <w:i/>
        </w:rPr>
        <w:t>Teacher(s) Should:</w:t>
      </w:r>
    </w:p>
    <w:p w:rsidR="002174C0" w:rsidRPr="00E75BEF" w:rsidRDefault="002174C0" w:rsidP="002174C0">
      <w:pPr>
        <w:pStyle w:val="ListParagraph"/>
        <w:numPr>
          <w:ilvl w:val="0"/>
          <w:numId w:val="1"/>
        </w:numPr>
        <w:spacing w:after="0" w:line="240" w:lineRule="auto"/>
        <w:rPr>
          <w:rFonts w:cs="Arial"/>
        </w:rPr>
      </w:pPr>
      <w:r w:rsidRPr="00E75BEF">
        <w:rPr>
          <w:rFonts w:cs="Arial"/>
        </w:rPr>
        <w:t>Align all instructional activities based on the Georgia Standards of Excellence (GSE).</w:t>
      </w:r>
    </w:p>
    <w:p w:rsidR="002174C0" w:rsidRPr="00E75BEF" w:rsidRDefault="002174C0" w:rsidP="002174C0">
      <w:pPr>
        <w:pStyle w:val="ListParagraph"/>
        <w:numPr>
          <w:ilvl w:val="0"/>
          <w:numId w:val="1"/>
        </w:numPr>
        <w:spacing w:after="0" w:line="240" w:lineRule="auto"/>
        <w:rPr>
          <w:rFonts w:cs="Arial"/>
        </w:rPr>
      </w:pPr>
      <w:r w:rsidRPr="00E75BEF">
        <w:rPr>
          <w:rFonts w:cs="Arial"/>
        </w:rPr>
        <w:t>Follow the RCK12 Curriculum Pacing Guide which serves as a guide to what students will be learning in the classroom at any point throughout the year.</w:t>
      </w:r>
    </w:p>
    <w:p w:rsidR="002174C0" w:rsidRPr="00E75BEF" w:rsidRDefault="002174C0" w:rsidP="002174C0">
      <w:pPr>
        <w:pStyle w:val="ListParagraph"/>
        <w:numPr>
          <w:ilvl w:val="0"/>
          <w:numId w:val="1"/>
        </w:numPr>
        <w:spacing w:after="0" w:line="240" w:lineRule="auto"/>
        <w:rPr>
          <w:rFonts w:cs="Arial"/>
        </w:rPr>
      </w:pPr>
      <w:r w:rsidRPr="00E75BEF">
        <w:rPr>
          <w:rFonts w:cs="Arial"/>
        </w:rPr>
        <w:t>Use evidence of learning through 3-Dimensional Learning with the incorporation of the 5Es Instructional Model.</w:t>
      </w:r>
    </w:p>
    <w:p w:rsidR="002174C0" w:rsidRPr="00E75BEF" w:rsidRDefault="002174C0" w:rsidP="002174C0">
      <w:pPr>
        <w:pStyle w:val="ListParagraph"/>
        <w:numPr>
          <w:ilvl w:val="0"/>
          <w:numId w:val="1"/>
        </w:numPr>
        <w:spacing w:after="0" w:line="240" w:lineRule="auto"/>
        <w:rPr>
          <w:rFonts w:cs="Arial"/>
        </w:rPr>
      </w:pPr>
      <w:r w:rsidRPr="00E75BEF">
        <w:rPr>
          <w:rFonts w:cs="Arial"/>
        </w:rPr>
        <w:t>Use Essential Questions and/or Learning Targets to help students understand the purpose and focus of the lesson.</w:t>
      </w:r>
    </w:p>
    <w:p w:rsidR="002174C0" w:rsidRPr="00E75BEF" w:rsidRDefault="002174C0" w:rsidP="002174C0">
      <w:pPr>
        <w:pStyle w:val="ListParagraph"/>
        <w:numPr>
          <w:ilvl w:val="0"/>
          <w:numId w:val="1"/>
        </w:numPr>
        <w:spacing w:after="0" w:line="240" w:lineRule="auto"/>
        <w:rPr>
          <w:rFonts w:cs="Arial"/>
        </w:rPr>
      </w:pPr>
      <w:r w:rsidRPr="00E75BEF">
        <w:rPr>
          <w:rFonts w:cs="Arial"/>
        </w:rPr>
        <w:t>Integrate real-life applications to exemplify how the disciplines co-exist in actual practices</w:t>
      </w:r>
    </w:p>
    <w:p w:rsidR="002174C0" w:rsidRPr="00E75BEF" w:rsidRDefault="002174C0" w:rsidP="002174C0">
      <w:pPr>
        <w:pStyle w:val="ListParagraph"/>
        <w:numPr>
          <w:ilvl w:val="0"/>
          <w:numId w:val="1"/>
        </w:numPr>
        <w:spacing w:after="0" w:line="240" w:lineRule="auto"/>
        <w:rPr>
          <w:rFonts w:cs="Arial"/>
        </w:rPr>
      </w:pPr>
      <w:r w:rsidRPr="00E75BEF">
        <w:rPr>
          <w:rFonts w:cs="Arial"/>
        </w:rPr>
        <w:t>Deliver standards-based curriculum using appropriate pedagogy/instructional materials/instructional strategies.</w:t>
      </w:r>
    </w:p>
    <w:p w:rsidR="002174C0" w:rsidRPr="00E75BEF" w:rsidRDefault="002174C0" w:rsidP="002174C0">
      <w:pPr>
        <w:pStyle w:val="ListParagraph"/>
        <w:numPr>
          <w:ilvl w:val="0"/>
          <w:numId w:val="1"/>
        </w:numPr>
        <w:spacing w:after="0" w:line="240" w:lineRule="auto"/>
        <w:rPr>
          <w:rFonts w:cs="Arial"/>
        </w:rPr>
      </w:pPr>
      <w:r w:rsidRPr="00E75BEF">
        <w:rPr>
          <w:rFonts w:cs="Arial"/>
        </w:rPr>
        <w:t>Introduce scientific vocabulary after students have had an opportunity to explore a scientific concept.</w:t>
      </w:r>
    </w:p>
    <w:p w:rsidR="002174C0" w:rsidRPr="00E75BEF" w:rsidRDefault="002174C0" w:rsidP="002174C0">
      <w:pPr>
        <w:pStyle w:val="ListParagraph"/>
        <w:numPr>
          <w:ilvl w:val="0"/>
          <w:numId w:val="1"/>
        </w:numPr>
        <w:spacing w:after="0" w:line="240" w:lineRule="auto"/>
        <w:rPr>
          <w:rFonts w:cs="Arial"/>
        </w:rPr>
      </w:pPr>
      <w:r w:rsidRPr="00E75BEF">
        <w:rPr>
          <w:rFonts w:cs="Arial"/>
        </w:rPr>
        <w:t>Move around the room, guiding cooperative learning groups in formulating solutions and using manipulatives.</w:t>
      </w:r>
    </w:p>
    <w:p w:rsidR="002174C0" w:rsidRPr="00E75BEF" w:rsidRDefault="002174C0" w:rsidP="002174C0">
      <w:pPr>
        <w:pStyle w:val="ListParagraph"/>
        <w:numPr>
          <w:ilvl w:val="0"/>
          <w:numId w:val="1"/>
        </w:numPr>
        <w:spacing w:after="0" w:line="240" w:lineRule="auto"/>
        <w:rPr>
          <w:rFonts w:cs="Arial"/>
        </w:rPr>
      </w:pPr>
      <w:r w:rsidRPr="00E75BEF">
        <w:rPr>
          <w:rFonts w:cs="Arial"/>
        </w:rPr>
        <w:t>Use formative and summative assessments that focus on problem-solving and deep understanding, rather than memorizing facts.</w:t>
      </w:r>
    </w:p>
    <w:p w:rsidR="002174C0" w:rsidRPr="00E75BEF" w:rsidRDefault="002174C0" w:rsidP="002174C0">
      <w:pPr>
        <w:spacing w:after="0" w:line="240" w:lineRule="auto"/>
        <w:rPr>
          <w:rFonts w:cs="Arial"/>
        </w:rPr>
      </w:pPr>
    </w:p>
    <w:p w:rsidR="002174C0" w:rsidRPr="00E75BEF" w:rsidRDefault="002174C0" w:rsidP="002174C0">
      <w:pPr>
        <w:spacing w:after="0" w:line="240" w:lineRule="auto"/>
        <w:rPr>
          <w:rFonts w:cs="Arial"/>
          <w:b/>
        </w:rPr>
      </w:pPr>
      <w:r w:rsidRPr="00E75BEF">
        <w:rPr>
          <w:rFonts w:cs="Arial"/>
          <w:b/>
        </w:rPr>
        <w:t>STUDENT BEHAVIOR:</w:t>
      </w:r>
    </w:p>
    <w:p w:rsidR="002174C0" w:rsidRPr="00E75BEF" w:rsidRDefault="002174C0" w:rsidP="002174C0">
      <w:pPr>
        <w:spacing w:after="0" w:line="240" w:lineRule="auto"/>
        <w:rPr>
          <w:rFonts w:cs="Arial"/>
          <w:i/>
        </w:rPr>
      </w:pPr>
      <w:r w:rsidRPr="00E75BEF">
        <w:rPr>
          <w:rFonts w:cs="Arial"/>
          <w:b/>
        </w:rPr>
        <w:tab/>
      </w:r>
      <w:r w:rsidRPr="00E75BEF">
        <w:rPr>
          <w:rFonts w:cs="Arial"/>
          <w:i/>
        </w:rPr>
        <w:t>Students Should:</w:t>
      </w:r>
    </w:p>
    <w:p w:rsidR="002174C0" w:rsidRPr="00E75BEF" w:rsidRDefault="002174C0" w:rsidP="002174C0">
      <w:pPr>
        <w:pStyle w:val="ListParagraph"/>
        <w:numPr>
          <w:ilvl w:val="0"/>
          <w:numId w:val="3"/>
        </w:numPr>
        <w:spacing w:after="0" w:line="240" w:lineRule="auto"/>
        <w:rPr>
          <w:rFonts w:cs="Arial"/>
        </w:rPr>
      </w:pPr>
      <w:r w:rsidRPr="00E75BEF">
        <w:rPr>
          <w:rFonts w:cs="Arial"/>
        </w:rPr>
        <w:t xml:space="preserve"> Actively engage and work cooperatively in small groups to complete investigations, test solutions to problems, and draw conclusions. Use rational and logical thought processes and effective communication skills(writing, speaking and listening)</w:t>
      </w:r>
    </w:p>
    <w:p w:rsidR="002174C0" w:rsidRPr="00E75BEF" w:rsidRDefault="002174C0" w:rsidP="002174C0">
      <w:pPr>
        <w:pStyle w:val="ListParagraph"/>
        <w:numPr>
          <w:ilvl w:val="0"/>
          <w:numId w:val="3"/>
        </w:numPr>
        <w:spacing w:after="0" w:line="240" w:lineRule="auto"/>
        <w:rPr>
          <w:rFonts w:cs="Arial"/>
        </w:rPr>
      </w:pPr>
      <w:r w:rsidRPr="00E75BEF">
        <w:rPr>
          <w:rFonts w:cs="Arial"/>
        </w:rPr>
        <w:t>Ask questions, define problems, and predict solutions/results</w:t>
      </w:r>
    </w:p>
    <w:p w:rsidR="002174C0" w:rsidRPr="00E75BEF" w:rsidRDefault="002174C0" w:rsidP="002174C0">
      <w:pPr>
        <w:pStyle w:val="ListParagraph"/>
        <w:numPr>
          <w:ilvl w:val="0"/>
          <w:numId w:val="3"/>
        </w:numPr>
        <w:spacing w:after="0" w:line="240" w:lineRule="auto"/>
        <w:rPr>
          <w:rFonts w:cs="Arial"/>
        </w:rPr>
      </w:pPr>
      <w:r w:rsidRPr="00E75BEF">
        <w:rPr>
          <w:rFonts w:cs="Arial"/>
        </w:rPr>
        <w:t>Design, plan and carry our investigations to</w:t>
      </w:r>
      <w:r>
        <w:rPr>
          <w:rFonts w:cs="Arial"/>
        </w:rPr>
        <w:t xml:space="preserve"> collect and organize data (i.e. </w:t>
      </w:r>
      <w:r w:rsidRPr="00E75BEF">
        <w:rPr>
          <w:rFonts w:cs="Arial"/>
        </w:rPr>
        <w:t>science notebook/journal).</w:t>
      </w:r>
    </w:p>
    <w:p w:rsidR="002174C0" w:rsidRPr="00E75BEF" w:rsidRDefault="002174C0" w:rsidP="002174C0">
      <w:pPr>
        <w:pStyle w:val="ListParagraph"/>
        <w:numPr>
          <w:ilvl w:val="0"/>
          <w:numId w:val="3"/>
        </w:numPr>
        <w:spacing w:after="0" w:line="240" w:lineRule="auto"/>
        <w:rPr>
          <w:rFonts w:cs="Arial"/>
        </w:rPr>
      </w:pPr>
      <w:r w:rsidRPr="00E75BEF">
        <w:rPr>
          <w:rFonts w:cs="Arial"/>
        </w:rPr>
        <w:t>Develop and use models.</w:t>
      </w:r>
    </w:p>
    <w:p w:rsidR="002174C0" w:rsidRPr="00E75BEF" w:rsidRDefault="002174C0" w:rsidP="002174C0">
      <w:pPr>
        <w:pStyle w:val="ListParagraph"/>
        <w:numPr>
          <w:ilvl w:val="0"/>
          <w:numId w:val="3"/>
        </w:numPr>
        <w:spacing w:after="0" w:line="240" w:lineRule="auto"/>
        <w:rPr>
          <w:rFonts w:cs="Arial"/>
        </w:rPr>
      </w:pPr>
      <w:r w:rsidRPr="00E75BEF">
        <w:rPr>
          <w:rFonts w:cs="Arial"/>
        </w:rPr>
        <w:t>Obtain, evaluate, and communicate information by constructing explanations and designing solutions</w:t>
      </w:r>
    </w:p>
    <w:p w:rsidR="002174C0" w:rsidRPr="00E75BEF" w:rsidRDefault="002174C0" w:rsidP="002174C0">
      <w:pPr>
        <w:pStyle w:val="ListParagraph"/>
        <w:numPr>
          <w:ilvl w:val="0"/>
          <w:numId w:val="3"/>
        </w:numPr>
        <w:spacing w:after="0" w:line="240" w:lineRule="auto"/>
        <w:rPr>
          <w:rFonts w:cs="Arial"/>
        </w:rPr>
      </w:pPr>
      <w:r w:rsidRPr="00E75BEF">
        <w:rPr>
          <w:rFonts w:cs="Arial"/>
        </w:rPr>
        <w:t>Analyze and interpret data to draw conclusions and apply understandings to new and novel situations</w:t>
      </w:r>
    </w:p>
    <w:p w:rsidR="002174C0" w:rsidRDefault="002174C0" w:rsidP="002174C0">
      <w:pPr>
        <w:pStyle w:val="ListParagraph"/>
        <w:numPr>
          <w:ilvl w:val="0"/>
          <w:numId w:val="3"/>
        </w:numPr>
        <w:spacing w:after="0" w:line="240" w:lineRule="auto"/>
        <w:rPr>
          <w:rFonts w:cs="Arial"/>
        </w:rPr>
      </w:pPr>
      <w:r w:rsidRPr="00E75BEF">
        <w:rPr>
          <w:rFonts w:cs="Arial"/>
        </w:rPr>
        <w:t>Acquire and apply scientific vocabulary after exploring scientific concept.</w:t>
      </w:r>
    </w:p>
    <w:p w:rsidR="002174C0" w:rsidRPr="00E75BEF" w:rsidRDefault="002174C0" w:rsidP="002174C0">
      <w:pPr>
        <w:pStyle w:val="ListParagraph"/>
        <w:spacing w:after="0" w:line="240" w:lineRule="auto"/>
        <w:rPr>
          <w:rFonts w:cs="Arial"/>
        </w:rPr>
      </w:pPr>
    </w:p>
    <w:p w:rsidR="002174C0" w:rsidRDefault="002174C0" w:rsidP="002174C0">
      <w:pPr>
        <w:pStyle w:val="ListParagraph"/>
        <w:spacing w:after="0" w:line="240" w:lineRule="auto"/>
        <w:rPr>
          <w:rFonts w:ascii="Arial" w:hAnsi="Arial" w:cs="Arial"/>
        </w:rPr>
      </w:pPr>
    </w:p>
    <w:p w:rsidR="002174C0" w:rsidRPr="00C61383" w:rsidRDefault="002174C0" w:rsidP="002174C0">
      <w:pPr>
        <w:pStyle w:val="Heading3"/>
        <w:jc w:val="center"/>
        <w:rPr>
          <w:rFonts w:asciiTheme="minorHAnsi" w:hAnsiTheme="minorHAnsi"/>
          <w:b/>
          <w:color w:val="auto"/>
          <w:sz w:val="36"/>
          <w:szCs w:val="36"/>
        </w:rPr>
      </w:pPr>
      <w:bookmarkStart w:id="18" w:name="_Toc485278964"/>
      <w:bookmarkStart w:id="19" w:name="_Toc485626943"/>
      <w:bookmarkStart w:id="20" w:name="_Toc485627651"/>
      <w:r w:rsidRPr="00C61383">
        <w:rPr>
          <w:rFonts w:asciiTheme="minorHAnsi" w:hAnsiTheme="minorHAnsi"/>
          <w:b/>
          <w:color w:val="auto"/>
          <w:sz w:val="36"/>
          <w:szCs w:val="36"/>
        </w:rPr>
        <w:lastRenderedPageBreak/>
        <w:t>Is it a Good Phenomenon? Can it anchor 3D Learning?</w:t>
      </w:r>
      <w:bookmarkEnd w:id="18"/>
      <w:bookmarkEnd w:id="19"/>
      <w:bookmarkEnd w:id="20"/>
    </w:p>
    <w:p w:rsidR="002174C0" w:rsidRPr="00C61383" w:rsidRDefault="002174C0" w:rsidP="002174C0">
      <w:pPr>
        <w:jc w:val="center"/>
      </w:pPr>
    </w:p>
    <w:p w:rsidR="002174C0" w:rsidRPr="00C61383" w:rsidRDefault="002174C0" w:rsidP="002174C0">
      <w:pPr>
        <w:pStyle w:val="ListParagraph"/>
        <w:tabs>
          <w:tab w:val="left" w:pos="2880"/>
        </w:tabs>
        <w:ind w:left="0"/>
        <w:rPr>
          <w:rFonts w:cs="Arial"/>
        </w:rPr>
      </w:pPr>
      <w:r w:rsidRPr="00C61383">
        <w:rPr>
          <w:rFonts w:cs="Arial"/>
        </w:rPr>
        <w:t xml:space="preserve">Making sense of and being able to explain phenomena are central to 3-dimensional learning. It is very important for teachers to be able to identify educationally productive phenomena. A </w:t>
      </w:r>
      <w:r w:rsidRPr="00C61383">
        <w:rPr>
          <w:rFonts w:cs="Arial"/>
          <w:b/>
        </w:rPr>
        <w:t>phenomenon</w:t>
      </w:r>
      <w:r w:rsidRPr="00C61383">
        <w:rPr>
          <w:rFonts w:cs="Arial"/>
        </w:rPr>
        <w:t xml:space="preserve"> is defined as an observable event, demonstration or process that generates questions from students. A phenomenon might be condensation on the outside of a glass, a wonderment (how the Grand Canyon formed?), a discrepant event (clingy socks?), or an engineering problem (how can we design a chemical system to produce maximum product?)</w:t>
      </w:r>
    </w:p>
    <w:p w:rsidR="002174C0" w:rsidRPr="00C61383" w:rsidRDefault="002174C0" w:rsidP="002174C0">
      <w:pPr>
        <w:pStyle w:val="ListParagraph"/>
        <w:tabs>
          <w:tab w:val="left" w:pos="2880"/>
        </w:tabs>
        <w:ind w:left="0"/>
        <w:rPr>
          <w:rFonts w:cs="Arial"/>
        </w:rPr>
      </w:pPr>
    </w:p>
    <w:p w:rsidR="002174C0" w:rsidRPr="00C61383" w:rsidRDefault="002174C0" w:rsidP="002174C0">
      <w:pPr>
        <w:pStyle w:val="ListParagraph"/>
        <w:tabs>
          <w:tab w:val="left" w:pos="2880"/>
        </w:tabs>
        <w:ind w:left="0"/>
        <w:rPr>
          <w:rFonts w:cs="Arial"/>
        </w:rPr>
      </w:pPr>
      <w:r w:rsidRPr="00C61383">
        <w:rPr>
          <w:rFonts w:cs="Arial"/>
        </w:rPr>
        <w:t xml:space="preserve">So, how can you tell a good phenomenon from an unproductive phenomenon? When identifying a good phenomenon, teachers should select a phenomenon that can meet as many of the following criteria. Teachers need to be mindful that few phenomenon will meet all criteria. </w:t>
      </w:r>
    </w:p>
    <w:p w:rsidR="002174C0" w:rsidRPr="00C61383" w:rsidRDefault="002174C0" w:rsidP="002174C0">
      <w:pPr>
        <w:pStyle w:val="ListParagraph"/>
        <w:tabs>
          <w:tab w:val="left" w:pos="2880"/>
        </w:tabs>
        <w:ind w:left="0"/>
        <w:rPr>
          <w:rFonts w:cs="Arial"/>
        </w:rPr>
      </w:pPr>
    </w:p>
    <w:p w:rsidR="002174C0" w:rsidRDefault="002174C0" w:rsidP="002174C0">
      <w:pPr>
        <w:pStyle w:val="ListParagraph"/>
        <w:tabs>
          <w:tab w:val="left" w:pos="2880"/>
        </w:tabs>
        <w:ind w:left="0"/>
        <w:jc w:val="center"/>
        <w:rPr>
          <w:noProof/>
        </w:rPr>
      </w:pPr>
      <w:r>
        <w:rPr>
          <w:rFonts w:cs="Arial"/>
        </w:rPr>
        <w:t>Criteria in white</w:t>
      </w:r>
      <w:r w:rsidRPr="00C61383">
        <w:rPr>
          <w:rFonts w:cs="Arial"/>
        </w:rPr>
        <w:t xml:space="preserve"> are vital and teachers should avoid phenomena that do not fulfill those particular requirements.</w:t>
      </w:r>
      <w:r w:rsidRPr="00C61383">
        <w:rPr>
          <w:rFonts w:cs="Arial"/>
          <w:sz w:val="24"/>
          <w:szCs w:val="24"/>
        </w:rPr>
        <w:tab/>
      </w:r>
      <w:r>
        <w:rPr>
          <w:rFonts w:cs="Arial"/>
          <w:noProof/>
        </w:rPr>
        <w:t xml:space="preserve"> </w:t>
      </w:r>
    </w:p>
    <w:p w:rsidR="002174C0" w:rsidRDefault="002174C0" w:rsidP="002174C0">
      <w:pPr>
        <w:pStyle w:val="ListParagraph"/>
        <w:tabs>
          <w:tab w:val="left" w:pos="2880"/>
        </w:tabs>
        <w:ind w:left="0"/>
        <w:jc w:val="center"/>
        <w:rPr>
          <w:noProof/>
        </w:rPr>
      </w:pPr>
    </w:p>
    <w:p w:rsidR="002174C0" w:rsidRDefault="002174C0" w:rsidP="002174C0">
      <w:pPr>
        <w:pStyle w:val="ListParagraph"/>
        <w:tabs>
          <w:tab w:val="left" w:pos="2880"/>
        </w:tabs>
        <w:ind w:left="0"/>
        <w:jc w:val="center"/>
        <w:rPr>
          <w:noProof/>
        </w:rPr>
      </w:pPr>
    </w:p>
    <w:p w:rsidR="002174C0" w:rsidRDefault="002174C0" w:rsidP="002174C0">
      <w:pPr>
        <w:pStyle w:val="ListParagraph"/>
        <w:tabs>
          <w:tab w:val="left" w:pos="2880"/>
        </w:tabs>
        <w:ind w:left="0"/>
        <w:jc w:val="center"/>
        <w:rPr>
          <w:rFonts w:cs="Arial"/>
          <w:b/>
          <w:sz w:val="32"/>
        </w:rPr>
      </w:pPr>
      <w:r>
        <w:rPr>
          <w:noProof/>
        </w:rPr>
        <w:drawing>
          <wp:inline distT="0" distB="0" distL="0" distR="0" wp14:anchorId="5489857D" wp14:editId="3AD2F250">
            <wp:extent cx="5648325" cy="238125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48325" cy="2381250"/>
                    </a:xfrm>
                    <a:prstGeom prst="rect">
                      <a:avLst/>
                    </a:prstGeom>
                  </pic:spPr>
                </pic:pic>
              </a:graphicData>
            </a:graphic>
          </wp:inline>
        </w:drawing>
      </w:r>
    </w:p>
    <w:p w:rsidR="002174C0" w:rsidRPr="00C61383" w:rsidRDefault="002174C0" w:rsidP="002174C0">
      <w:pPr>
        <w:pStyle w:val="ListParagraph"/>
        <w:tabs>
          <w:tab w:val="left" w:pos="2880"/>
        </w:tabs>
        <w:ind w:left="0"/>
        <w:jc w:val="center"/>
        <w:rPr>
          <w:rFonts w:cs="Arial"/>
          <w:b/>
          <w:sz w:val="32"/>
        </w:rPr>
      </w:pPr>
    </w:p>
    <w:p w:rsidR="002174C0" w:rsidRPr="00C61383" w:rsidRDefault="002174C0" w:rsidP="002174C0">
      <w:pPr>
        <w:jc w:val="center"/>
        <w:rPr>
          <w:rFonts w:cs="Arial"/>
          <w:b/>
          <w:i/>
          <w:sz w:val="28"/>
        </w:rPr>
      </w:pPr>
      <w:r w:rsidRPr="00C61383">
        <w:rPr>
          <w:rFonts w:cs="Arial"/>
          <w:b/>
          <w:i/>
          <w:sz w:val="28"/>
        </w:rPr>
        <w:t xml:space="preserve">Remember: Phenomenon do not have to be Phenomenal </w:t>
      </w:r>
      <w:r w:rsidRPr="00C61383">
        <w:rPr>
          <w:rFonts w:cs="Arial"/>
          <w:b/>
          <w:i/>
          <w:sz w:val="28"/>
        </w:rPr>
        <w:sym w:font="Wingdings" w:char="F04A"/>
      </w:r>
    </w:p>
    <w:p w:rsidR="002174C0" w:rsidRPr="00C61383" w:rsidRDefault="002174C0" w:rsidP="002174C0">
      <w:pPr>
        <w:jc w:val="center"/>
        <w:rPr>
          <w:rFonts w:cs="Arial"/>
          <w:b/>
          <w:i/>
          <w:sz w:val="28"/>
        </w:rPr>
      </w:pPr>
    </w:p>
    <w:p w:rsidR="002174C0" w:rsidRPr="00C61383" w:rsidRDefault="002174C0" w:rsidP="002174C0">
      <w:pPr>
        <w:jc w:val="center"/>
        <w:rPr>
          <w:rFonts w:cs="Arial"/>
        </w:rPr>
      </w:pPr>
      <w:r w:rsidRPr="00995CDB">
        <w:rPr>
          <w:rFonts w:cs="Arial"/>
          <w:b/>
          <w:u w:val="single"/>
        </w:rPr>
        <w:t>Reference:</w:t>
      </w:r>
      <w:r w:rsidRPr="00C61383">
        <w:rPr>
          <w:rFonts w:cs="Arial"/>
        </w:rPr>
        <w:t xml:space="preserve"> GSTA, 2017</w:t>
      </w:r>
    </w:p>
    <w:p w:rsidR="002174C0" w:rsidRDefault="00790380" w:rsidP="002174C0">
      <w:pPr>
        <w:jc w:val="center"/>
        <w:rPr>
          <w:rStyle w:val="Hyperlink"/>
          <w:rFonts w:cs="Arial"/>
        </w:rPr>
      </w:pPr>
      <w:hyperlink r:id="rId18" w:history="1">
        <w:r w:rsidR="002174C0" w:rsidRPr="00C61383">
          <w:rPr>
            <w:rStyle w:val="Hyperlink"/>
            <w:rFonts w:cs="Arial"/>
          </w:rPr>
          <w:t>www.georgiascienceteacher.org</w:t>
        </w:r>
      </w:hyperlink>
    </w:p>
    <w:p w:rsidR="002174C0" w:rsidRDefault="002174C0" w:rsidP="002174C0">
      <w:pPr>
        <w:jc w:val="center"/>
        <w:rPr>
          <w:rStyle w:val="Hyperlink"/>
          <w:rFonts w:cs="Arial"/>
        </w:rPr>
      </w:pPr>
    </w:p>
    <w:p w:rsidR="002174C0" w:rsidRDefault="002174C0" w:rsidP="002174C0">
      <w:pPr>
        <w:jc w:val="center"/>
        <w:rPr>
          <w:rStyle w:val="Hyperlink"/>
          <w:rFonts w:cs="Arial"/>
        </w:rPr>
      </w:pPr>
    </w:p>
    <w:p w:rsidR="00763983" w:rsidRPr="002174C0" w:rsidRDefault="002174C0" w:rsidP="002174C0">
      <w:pPr>
        <w:jc w:val="center"/>
        <w:rPr>
          <w:rFonts w:cs="Arial"/>
        </w:rPr>
      </w:pPr>
      <w:r w:rsidRPr="002174C0">
        <w:rPr>
          <w:rFonts w:ascii="Arial" w:hAnsi="Arial" w:cs="Arial"/>
          <w:b/>
          <w:sz w:val="28"/>
        </w:rPr>
        <w:t xml:space="preserve"> </w:t>
      </w:r>
    </w:p>
    <w:p w:rsidR="00A62C69" w:rsidRDefault="00677D96" w:rsidP="00CF1686">
      <w:pPr>
        <w:pStyle w:val="Heading3"/>
        <w:jc w:val="center"/>
        <w:rPr>
          <w:rFonts w:asciiTheme="minorHAnsi" w:hAnsiTheme="minorHAnsi"/>
          <w:b/>
          <w:color w:val="auto"/>
          <w:sz w:val="36"/>
          <w:szCs w:val="36"/>
        </w:rPr>
      </w:pPr>
      <w:bookmarkStart w:id="21" w:name="_Toc485627652"/>
      <w:r w:rsidRPr="00CF1686">
        <w:rPr>
          <w:rFonts w:asciiTheme="minorHAnsi" w:hAnsiTheme="minorHAnsi"/>
          <w:b/>
          <w:color w:val="auto"/>
          <w:sz w:val="36"/>
          <w:szCs w:val="36"/>
        </w:rPr>
        <w:lastRenderedPageBreak/>
        <w:t>Science and Engineering Practices</w:t>
      </w:r>
      <w:bookmarkEnd w:id="21"/>
    </w:p>
    <w:p w:rsidR="00CF1686" w:rsidRPr="00CF1686" w:rsidRDefault="00CF1686" w:rsidP="00CF1686"/>
    <w:p w:rsidR="00677D96" w:rsidRPr="00502DC3" w:rsidRDefault="00502DC3" w:rsidP="00502DC3">
      <w:pPr>
        <w:rPr>
          <w:rFonts w:ascii="Arial" w:hAnsi="Arial" w:cs="Arial"/>
        </w:rPr>
      </w:pPr>
      <w:r>
        <w:rPr>
          <w:rFonts w:ascii="Arial" w:hAnsi="Arial" w:cs="Arial"/>
        </w:rPr>
        <w:t>The Science and Engineering Practices describe behaviors that scientists and engineers</w:t>
      </w:r>
      <w:r w:rsidR="00621F5C">
        <w:rPr>
          <w:rFonts w:ascii="Arial" w:hAnsi="Arial" w:cs="Arial"/>
        </w:rPr>
        <w:t xml:space="preserve"> engage</w:t>
      </w:r>
      <w:r>
        <w:rPr>
          <w:rFonts w:ascii="Arial" w:hAnsi="Arial" w:cs="Arial"/>
        </w:rPr>
        <w:t xml:space="preserve"> in as they investigate the world and design solutions, and students should engage in these same practices. </w:t>
      </w:r>
      <w:r>
        <w:rPr>
          <w:rFonts w:ascii="Arial" w:hAnsi="Arial" w:cs="Arial"/>
          <w:color w:val="2A2A2A"/>
          <w:sz w:val="23"/>
          <w:szCs w:val="23"/>
          <w:shd w:val="clear" w:color="auto" w:fill="FFFFFF"/>
        </w:rPr>
        <w:t>The science practices are not independent, but rather they overlap and work synergistically in classrooms.</w:t>
      </w:r>
    </w:p>
    <w:tbl>
      <w:tblPr>
        <w:tblStyle w:val="TableGrid"/>
        <w:tblW w:w="0" w:type="auto"/>
        <w:tblLook w:val="04A0" w:firstRow="1" w:lastRow="0" w:firstColumn="1" w:lastColumn="0" w:noHBand="0" w:noVBand="1"/>
      </w:tblPr>
      <w:tblGrid>
        <w:gridCol w:w="4675"/>
        <w:gridCol w:w="4675"/>
      </w:tblGrid>
      <w:tr w:rsidR="00677D96" w:rsidTr="00677D96">
        <w:tc>
          <w:tcPr>
            <w:tcW w:w="4675" w:type="dxa"/>
          </w:tcPr>
          <w:p w:rsidR="00677D96" w:rsidRPr="00502DC3" w:rsidRDefault="00677D96" w:rsidP="00677D96">
            <w:pPr>
              <w:rPr>
                <w:rFonts w:ascii="Arial" w:hAnsi="Arial" w:cs="Arial"/>
                <w:sz w:val="20"/>
                <w:szCs w:val="20"/>
              </w:rPr>
            </w:pPr>
            <w:r w:rsidRPr="00502DC3">
              <w:rPr>
                <w:rFonts w:ascii="Arial" w:hAnsi="Arial" w:cs="Arial"/>
                <w:sz w:val="20"/>
                <w:szCs w:val="20"/>
              </w:rPr>
              <w:t>#1  Asking Questions</w:t>
            </w:r>
          </w:p>
          <w:p w:rsidR="00677D96" w:rsidRPr="00502DC3" w:rsidRDefault="00677D96" w:rsidP="00677D96">
            <w:pPr>
              <w:rPr>
                <w:rFonts w:ascii="Arial" w:hAnsi="Arial" w:cs="Arial"/>
                <w:sz w:val="20"/>
                <w:szCs w:val="20"/>
              </w:rPr>
            </w:pPr>
          </w:p>
          <w:p w:rsidR="00677D96" w:rsidRPr="00502DC3" w:rsidRDefault="00677D96" w:rsidP="00677D96">
            <w:pPr>
              <w:rPr>
                <w:rFonts w:ascii="Arial" w:hAnsi="Arial" w:cs="Arial"/>
                <w:sz w:val="20"/>
                <w:szCs w:val="20"/>
              </w:rPr>
            </w:pPr>
            <w:r w:rsidRPr="00502DC3">
              <w:rPr>
                <w:rFonts w:ascii="Arial" w:hAnsi="Arial" w:cs="Arial"/>
                <w:sz w:val="20"/>
                <w:szCs w:val="20"/>
              </w:rPr>
              <w:t>What it Means:</w:t>
            </w:r>
          </w:p>
          <w:p w:rsidR="00677D96" w:rsidRPr="00502DC3" w:rsidRDefault="00677D96" w:rsidP="00677D96">
            <w:pPr>
              <w:pStyle w:val="ListParagraph"/>
              <w:numPr>
                <w:ilvl w:val="0"/>
                <w:numId w:val="7"/>
              </w:numPr>
              <w:rPr>
                <w:rStyle w:val="Emphasis"/>
                <w:rFonts w:ascii="Arial" w:hAnsi="Arial" w:cs="Arial"/>
                <w:i w:val="0"/>
                <w:iCs w:val="0"/>
                <w:sz w:val="20"/>
                <w:szCs w:val="20"/>
              </w:rPr>
            </w:pPr>
            <w:r w:rsidRPr="00502DC3">
              <w:rPr>
                <w:rStyle w:val="Emphasis"/>
                <w:rFonts w:ascii="Arial" w:hAnsi="Arial" w:cs="Arial"/>
                <w:i w:val="0"/>
                <w:color w:val="2A2A2A"/>
                <w:sz w:val="20"/>
                <w:szCs w:val="20"/>
                <w:shd w:val="clear" w:color="auto" w:fill="FFFFFF"/>
              </w:rPr>
              <w:t>Scientific questions lead to explanations of how the natural world works and can be empirically tested using evidence.</w:t>
            </w:r>
          </w:p>
          <w:p w:rsidR="00677D96" w:rsidRPr="00502DC3" w:rsidRDefault="00677D96" w:rsidP="00677D96">
            <w:pPr>
              <w:rPr>
                <w:rStyle w:val="Emphasis"/>
                <w:rFonts w:ascii="Arial" w:hAnsi="Arial" w:cs="Arial"/>
                <w:i w:val="0"/>
                <w:color w:val="2A2A2A"/>
                <w:sz w:val="20"/>
                <w:szCs w:val="20"/>
                <w:shd w:val="clear" w:color="auto" w:fill="FFFFFF"/>
              </w:rPr>
            </w:pPr>
          </w:p>
          <w:p w:rsidR="00677D96" w:rsidRPr="00502DC3" w:rsidRDefault="0016399E" w:rsidP="00677D96">
            <w:pPr>
              <w:rPr>
                <w:rFonts w:ascii="Arial" w:hAnsi="Arial" w:cs="Arial"/>
                <w:color w:val="2A2A2A"/>
                <w:sz w:val="20"/>
                <w:szCs w:val="20"/>
                <w:shd w:val="clear" w:color="auto" w:fill="FFFFFF"/>
              </w:rPr>
            </w:pPr>
            <w:r>
              <w:rPr>
                <w:rStyle w:val="Emphasis"/>
                <w:rFonts w:ascii="Arial" w:hAnsi="Arial" w:cs="Arial"/>
                <w:i w:val="0"/>
                <w:color w:val="2A2A2A"/>
                <w:sz w:val="20"/>
                <w:szCs w:val="20"/>
                <w:shd w:val="clear" w:color="auto" w:fill="FFFFFF"/>
              </w:rPr>
              <w:t xml:space="preserve">How the Students </w:t>
            </w:r>
            <w:r w:rsidR="00677D96" w:rsidRPr="00502DC3">
              <w:rPr>
                <w:rStyle w:val="Emphasis"/>
                <w:rFonts w:ascii="Arial" w:hAnsi="Arial" w:cs="Arial"/>
                <w:i w:val="0"/>
                <w:color w:val="2A2A2A"/>
                <w:sz w:val="20"/>
                <w:szCs w:val="20"/>
                <w:shd w:val="clear" w:color="auto" w:fill="FFFFFF"/>
              </w:rPr>
              <w:t xml:space="preserve">Own It: </w:t>
            </w:r>
            <w:r w:rsidR="00677D96" w:rsidRPr="00502DC3">
              <w:rPr>
                <w:rFonts w:ascii="Arial" w:hAnsi="Arial" w:cs="Arial"/>
                <w:color w:val="2A2A2A"/>
                <w:sz w:val="20"/>
                <w:szCs w:val="20"/>
                <w:shd w:val="clear" w:color="auto" w:fill="FFFFFF"/>
              </w:rPr>
              <w:t> </w:t>
            </w:r>
          </w:p>
          <w:p w:rsidR="00677D96" w:rsidRPr="00502DC3" w:rsidRDefault="00677D96" w:rsidP="00677D96">
            <w:pPr>
              <w:pStyle w:val="ListParagraph"/>
              <w:numPr>
                <w:ilvl w:val="0"/>
                <w:numId w:val="7"/>
              </w:numPr>
              <w:rPr>
                <w:rFonts w:ascii="Arial" w:hAnsi="Arial" w:cs="Arial"/>
                <w:i/>
                <w:color w:val="2A2A2A"/>
                <w:sz w:val="20"/>
                <w:szCs w:val="20"/>
                <w:shd w:val="clear" w:color="auto" w:fill="FFFFFF"/>
              </w:rPr>
            </w:pPr>
            <w:r w:rsidRPr="00502DC3">
              <w:rPr>
                <w:rStyle w:val="Emphasis"/>
                <w:rFonts w:ascii="Arial" w:hAnsi="Arial" w:cs="Arial"/>
                <w:i w:val="0"/>
                <w:color w:val="2A2A2A"/>
                <w:sz w:val="20"/>
                <w:szCs w:val="20"/>
                <w:shd w:val="clear" w:color="auto" w:fill="FFFFFF"/>
              </w:rPr>
              <w:t>Scientific questions lead to explanations of how the natural world works and can be empirically tested using evidence.</w:t>
            </w:r>
            <w:r w:rsidRPr="00502DC3">
              <w:rPr>
                <w:rFonts w:ascii="Arial" w:hAnsi="Arial" w:cs="Arial"/>
                <w:i/>
                <w:color w:val="2A2A2A"/>
                <w:sz w:val="20"/>
                <w:szCs w:val="20"/>
                <w:shd w:val="clear" w:color="auto" w:fill="FFFFFF"/>
              </w:rPr>
              <w:t xml:space="preserve"> </w:t>
            </w:r>
          </w:p>
          <w:p w:rsidR="00677D96" w:rsidRPr="00502DC3" w:rsidRDefault="00677D96" w:rsidP="00677D96">
            <w:pPr>
              <w:pStyle w:val="ListParagraph"/>
              <w:numPr>
                <w:ilvl w:val="0"/>
                <w:numId w:val="7"/>
              </w:numPr>
              <w:rPr>
                <w:rFonts w:ascii="Arial" w:hAnsi="Arial" w:cs="Arial"/>
                <w:sz w:val="20"/>
                <w:szCs w:val="20"/>
              </w:rPr>
            </w:pPr>
            <w:r w:rsidRPr="00502DC3">
              <w:rPr>
                <w:rFonts w:ascii="Arial" w:hAnsi="Arial" w:cs="Arial"/>
                <w:color w:val="2A2A2A"/>
                <w:sz w:val="20"/>
                <w:szCs w:val="20"/>
                <w:shd w:val="clear" w:color="auto" w:fill="FFFFFF"/>
              </w:rPr>
              <w:t>Ask questions that can be answered using evidence from investigations or gathered by others.</w:t>
            </w:r>
          </w:p>
        </w:tc>
        <w:tc>
          <w:tcPr>
            <w:tcW w:w="4675" w:type="dxa"/>
          </w:tcPr>
          <w:p w:rsidR="00677D96" w:rsidRPr="00502DC3" w:rsidRDefault="00677D96" w:rsidP="00677D96">
            <w:pPr>
              <w:rPr>
                <w:rFonts w:ascii="Arial" w:hAnsi="Arial" w:cs="Arial"/>
                <w:sz w:val="20"/>
                <w:szCs w:val="20"/>
              </w:rPr>
            </w:pPr>
            <w:r w:rsidRPr="00502DC3">
              <w:rPr>
                <w:rFonts w:ascii="Arial" w:hAnsi="Arial" w:cs="Arial"/>
                <w:sz w:val="20"/>
                <w:szCs w:val="20"/>
              </w:rPr>
              <w:t>#2 Developing and Using Models</w:t>
            </w:r>
          </w:p>
          <w:p w:rsidR="00677D96" w:rsidRPr="00502DC3" w:rsidRDefault="00677D96" w:rsidP="00677D96">
            <w:pPr>
              <w:rPr>
                <w:rFonts w:ascii="Arial" w:hAnsi="Arial" w:cs="Arial"/>
                <w:sz w:val="20"/>
                <w:szCs w:val="20"/>
              </w:rPr>
            </w:pPr>
          </w:p>
          <w:p w:rsidR="00677D96" w:rsidRPr="00502DC3" w:rsidRDefault="00677D96" w:rsidP="00677D96">
            <w:pPr>
              <w:rPr>
                <w:rFonts w:ascii="Arial" w:hAnsi="Arial" w:cs="Arial"/>
                <w:color w:val="2A2A2A"/>
                <w:sz w:val="20"/>
                <w:szCs w:val="20"/>
                <w:shd w:val="clear" w:color="auto" w:fill="FFFFFF"/>
              </w:rPr>
            </w:pPr>
            <w:r w:rsidRPr="00502DC3">
              <w:rPr>
                <w:rFonts w:ascii="Arial" w:hAnsi="Arial" w:cs="Arial"/>
                <w:sz w:val="20"/>
                <w:szCs w:val="20"/>
              </w:rPr>
              <w:t>What it Means:</w:t>
            </w:r>
            <w:r w:rsidRPr="00502DC3">
              <w:rPr>
                <w:rFonts w:ascii="Arial" w:hAnsi="Arial" w:cs="Arial"/>
                <w:color w:val="2A2A2A"/>
                <w:sz w:val="20"/>
                <w:szCs w:val="20"/>
                <w:shd w:val="clear" w:color="auto" w:fill="FFFFFF"/>
              </w:rPr>
              <w:t xml:space="preserve"> </w:t>
            </w:r>
          </w:p>
          <w:p w:rsidR="00677D96" w:rsidRPr="00502DC3" w:rsidRDefault="00677D96" w:rsidP="00677D96">
            <w:pPr>
              <w:pStyle w:val="ListParagraph"/>
              <w:numPr>
                <w:ilvl w:val="0"/>
                <w:numId w:val="8"/>
              </w:numPr>
              <w:rPr>
                <w:rFonts w:ascii="Arial" w:hAnsi="Arial" w:cs="Arial"/>
                <w:sz w:val="20"/>
                <w:szCs w:val="20"/>
              </w:rPr>
            </w:pPr>
            <w:r w:rsidRPr="00502DC3">
              <w:rPr>
                <w:rStyle w:val="Emphasis"/>
                <w:rFonts w:ascii="Arial" w:hAnsi="Arial" w:cs="Arial"/>
                <w:i w:val="0"/>
                <w:color w:val="2A2A2A"/>
                <w:sz w:val="20"/>
                <w:szCs w:val="20"/>
                <w:shd w:val="clear" w:color="auto" w:fill="FFFFFF"/>
              </w:rPr>
              <w:t>A model is an abstract representation of phenomena that is a tool used to predict or explain the world. Models can be represented as diagrams, 3-D objects, mathematical representations, analogies or computer simulations</w:t>
            </w:r>
            <w:r w:rsidRPr="00502DC3">
              <w:rPr>
                <w:rStyle w:val="Emphasis"/>
                <w:rFonts w:ascii="Arial" w:hAnsi="Arial" w:cs="Arial"/>
                <w:color w:val="2A2A2A"/>
                <w:sz w:val="20"/>
                <w:szCs w:val="20"/>
                <w:shd w:val="clear" w:color="auto" w:fill="FFFFFF"/>
              </w:rPr>
              <w:t>.</w:t>
            </w:r>
          </w:p>
          <w:p w:rsidR="00677D96" w:rsidRPr="00502DC3" w:rsidRDefault="00677D96" w:rsidP="00677D96">
            <w:pPr>
              <w:rPr>
                <w:rFonts w:ascii="Arial" w:hAnsi="Arial" w:cs="Arial"/>
                <w:sz w:val="20"/>
                <w:szCs w:val="20"/>
              </w:rPr>
            </w:pPr>
          </w:p>
          <w:p w:rsidR="00AE1346" w:rsidRPr="00502DC3" w:rsidRDefault="00AE1346" w:rsidP="00AE1346">
            <w:pPr>
              <w:rPr>
                <w:rFonts w:ascii="Arial" w:hAnsi="Arial" w:cs="Arial"/>
                <w:color w:val="2A2A2A"/>
                <w:sz w:val="20"/>
                <w:szCs w:val="20"/>
                <w:shd w:val="clear" w:color="auto" w:fill="FFFFFF"/>
              </w:rPr>
            </w:pPr>
            <w:r>
              <w:rPr>
                <w:rStyle w:val="Emphasis"/>
                <w:rFonts w:ascii="Arial" w:hAnsi="Arial" w:cs="Arial"/>
                <w:i w:val="0"/>
                <w:color w:val="2A2A2A"/>
                <w:sz w:val="20"/>
                <w:szCs w:val="20"/>
                <w:shd w:val="clear" w:color="auto" w:fill="FFFFFF"/>
              </w:rPr>
              <w:t xml:space="preserve">How the Students </w:t>
            </w:r>
            <w:r w:rsidRPr="00502DC3">
              <w:rPr>
                <w:rStyle w:val="Emphasis"/>
                <w:rFonts w:ascii="Arial" w:hAnsi="Arial" w:cs="Arial"/>
                <w:i w:val="0"/>
                <w:color w:val="2A2A2A"/>
                <w:sz w:val="20"/>
                <w:szCs w:val="20"/>
                <w:shd w:val="clear" w:color="auto" w:fill="FFFFFF"/>
              </w:rPr>
              <w:t xml:space="preserve">Own It: </w:t>
            </w:r>
            <w:r w:rsidRPr="00502DC3">
              <w:rPr>
                <w:rFonts w:ascii="Arial" w:hAnsi="Arial" w:cs="Arial"/>
                <w:color w:val="2A2A2A"/>
                <w:sz w:val="20"/>
                <w:szCs w:val="20"/>
                <w:shd w:val="clear" w:color="auto" w:fill="FFFFFF"/>
              </w:rPr>
              <w:t> </w:t>
            </w:r>
          </w:p>
          <w:p w:rsidR="00677D96" w:rsidRPr="00502DC3" w:rsidRDefault="00677D96" w:rsidP="00677D96">
            <w:pPr>
              <w:pStyle w:val="ListParagraph"/>
              <w:numPr>
                <w:ilvl w:val="0"/>
                <w:numId w:val="8"/>
              </w:numPr>
              <w:rPr>
                <w:rStyle w:val="apple-converted-space"/>
                <w:rFonts w:ascii="Arial" w:hAnsi="Arial" w:cs="Arial"/>
                <w:sz w:val="20"/>
                <w:szCs w:val="20"/>
              </w:rPr>
            </w:pPr>
            <w:r w:rsidRPr="00502DC3">
              <w:rPr>
                <w:rFonts w:ascii="Arial" w:hAnsi="Arial" w:cs="Arial"/>
                <w:color w:val="2A2A2A"/>
                <w:sz w:val="20"/>
                <w:szCs w:val="20"/>
                <w:shd w:val="clear" w:color="auto" w:fill="FFFFFF"/>
              </w:rPr>
              <w:t>Create or use models to explain and/or predict scientific phenomena, processes, or relationships.</w:t>
            </w:r>
            <w:r w:rsidRPr="00502DC3">
              <w:rPr>
                <w:rStyle w:val="apple-converted-space"/>
                <w:rFonts w:ascii="Arial" w:hAnsi="Arial" w:cs="Arial"/>
                <w:color w:val="2A2A2A"/>
                <w:sz w:val="20"/>
                <w:szCs w:val="20"/>
                <w:shd w:val="clear" w:color="auto" w:fill="FFFFFF"/>
              </w:rPr>
              <w:t> </w:t>
            </w:r>
          </w:p>
          <w:p w:rsidR="00677D96" w:rsidRPr="00502DC3" w:rsidRDefault="00677D96" w:rsidP="00677D96">
            <w:pPr>
              <w:pStyle w:val="ListParagraph"/>
              <w:numPr>
                <w:ilvl w:val="0"/>
                <w:numId w:val="8"/>
              </w:numPr>
              <w:rPr>
                <w:rFonts w:ascii="Arial" w:hAnsi="Arial" w:cs="Arial"/>
                <w:sz w:val="20"/>
                <w:szCs w:val="20"/>
              </w:rPr>
            </w:pPr>
            <w:r w:rsidRPr="00502DC3">
              <w:rPr>
                <w:rFonts w:ascii="Arial" w:hAnsi="Arial" w:cs="Arial"/>
                <w:color w:val="2A2A2A"/>
                <w:sz w:val="20"/>
                <w:szCs w:val="20"/>
                <w:shd w:val="clear" w:color="auto" w:fill="FFFFFF"/>
              </w:rPr>
              <w:t>Evaluate the merits and limitations of models.</w:t>
            </w:r>
          </w:p>
        </w:tc>
      </w:tr>
      <w:tr w:rsidR="00677D96" w:rsidTr="00677D96">
        <w:tc>
          <w:tcPr>
            <w:tcW w:w="4675" w:type="dxa"/>
          </w:tcPr>
          <w:p w:rsidR="00677D96" w:rsidRPr="00502DC3" w:rsidRDefault="007117BB" w:rsidP="007117BB">
            <w:pPr>
              <w:rPr>
                <w:rFonts w:ascii="Arial" w:hAnsi="Arial" w:cs="Arial"/>
                <w:sz w:val="20"/>
                <w:szCs w:val="20"/>
              </w:rPr>
            </w:pPr>
            <w:r w:rsidRPr="00502DC3">
              <w:rPr>
                <w:rFonts w:ascii="Arial" w:hAnsi="Arial" w:cs="Arial"/>
                <w:sz w:val="20"/>
                <w:szCs w:val="20"/>
              </w:rPr>
              <w:t>#3 Planning and Carrying Out Investigations</w:t>
            </w: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r w:rsidRPr="00502DC3">
              <w:rPr>
                <w:rFonts w:ascii="Arial" w:hAnsi="Arial" w:cs="Arial"/>
                <w:sz w:val="20"/>
                <w:szCs w:val="20"/>
              </w:rPr>
              <w:t>What it Means:</w:t>
            </w:r>
          </w:p>
          <w:p w:rsidR="007117BB" w:rsidRPr="00502DC3" w:rsidRDefault="007117BB" w:rsidP="007117BB">
            <w:pPr>
              <w:pStyle w:val="ListParagraph"/>
              <w:numPr>
                <w:ilvl w:val="0"/>
                <w:numId w:val="9"/>
              </w:numPr>
              <w:rPr>
                <w:rStyle w:val="Emphasis"/>
                <w:rFonts w:ascii="Arial" w:hAnsi="Arial" w:cs="Arial"/>
                <w:iCs w:val="0"/>
                <w:sz w:val="20"/>
                <w:szCs w:val="20"/>
              </w:rPr>
            </w:pPr>
            <w:r w:rsidRPr="00502DC3">
              <w:rPr>
                <w:rStyle w:val="Emphasis"/>
                <w:rFonts w:ascii="Arial" w:hAnsi="Arial" w:cs="Arial"/>
                <w:i w:val="0"/>
                <w:color w:val="2A2A2A"/>
                <w:sz w:val="20"/>
                <w:szCs w:val="20"/>
                <w:shd w:val="clear" w:color="auto" w:fill="FFFFFF"/>
              </w:rPr>
              <w:t>An investigation is a systematic way to gather data about the natural world either in the field or in a laboratory setting.</w:t>
            </w:r>
          </w:p>
          <w:p w:rsidR="007117BB" w:rsidRPr="00502DC3" w:rsidRDefault="007117BB" w:rsidP="007117BB">
            <w:pPr>
              <w:ind w:left="360"/>
              <w:rPr>
                <w:rFonts w:ascii="Arial" w:hAnsi="Arial" w:cs="Arial"/>
                <w:i/>
                <w:sz w:val="20"/>
                <w:szCs w:val="20"/>
              </w:rPr>
            </w:pPr>
          </w:p>
          <w:p w:rsidR="00AE1346" w:rsidRPr="00502DC3" w:rsidRDefault="00AE1346" w:rsidP="00AE1346">
            <w:pPr>
              <w:rPr>
                <w:rFonts w:ascii="Arial" w:hAnsi="Arial" w:cs="Arial"/>
                <w:color w:val="2A2A2A"/>
                <w:sz w:val="20"/>
                <w:szCs w:val="20"/>
                <w:shd w:val="clear" w:color="auto" w:fill="FFFFFF"/>
              </w:rPr>
            </w:pPr>
            <w:r>
              <w:rPr>
                <w:rStyle w:val="Emphasis"/>
                <w:rFonts w:ascii="Arial" w:hAnsi="Arial" w:cs="Arial"/>
                <w:i w:val="0"/>
                <w:color w:val="2A2A2A"/>
                <w:sz w:val="20"/>
                <w:szCs w:val="20"/>
                <w:shd w:val="clear" w:color="auto" w:fill="FFFFFF"/>
              </w:rPr>
              <w:t xml:space="preserve">How the Students </w:t>
            </w:r>
            <w:r w:rsidRPr="00502DC3">
              <w:rPr>
                <w:rStyle w:val="Emphasis"/>
                <w:rFonts w:ascii="Arial" w:hAnsi="Arial" w:cs="Arial"/>
                <w:i w:val="0"/>
                <w:color w:val="2A2A2A"/>
                <w:sz w:val="20"/>
                <w:szCs w:val="20"/>
                <w:shd w:val="clear" w:color="auto" w:fill="FFFFFF"/>
              </w:rPr>
              <w:t xml:space="preserve">Own It: </w:t>
            </w:r>
            <w:r w:rsidRPr="00502DC3">
              <w:rPr>
                <w:rFonts w:ascii="Arial" w:hAnsi="Arial" w:cs="Arial"/>
                <w:color w:val="2A2A2A"/>
                <w:sz w:val="20"/>
                <w:szCs w:val="20"/>
                <w:shd w:val="clear" w:color="auto" w:fill="FFFFFF"/>
              </w:rPr>
              <w:t> </w:t>
            </w:r>
          </w:p>
          <w:p w:rsidR="007117BB" w:rsidRPr="00502DC3" w:rsidRDefault="007117BB" w:rsidP="007117BB">
            <w:pPr>
              <w:pStyle w:val="ListParagraph"/>
              <w:numPr>
                <w:ilvl w:val="0"/>
                <w:numId w:val="9"/>
              </w:numPr>
              <w:rPr>
                <w:rFonts w:ascii="Arial" w:hAnsi="Arial" w:cs="Arial"/>
                <w:sz w:val="20"/>
                <w:szCs w:val="20"/>
              </w:rPr>
            </w:pPr>
            <w:r w:rsidRPr="00502DC3">
              <w:rPr>
                <w:rFonts w:ascii="Arial" w:hAnsi="Arial" w:cs="Arial"/>
                <w:color w:val="2A2A2A"/>
                <w:sz w:val="20"/>
                <w:szCs w:val="20"/>
                <w:shd w:val="clear" w:color="auto" w:fill="FFFFFF"/>
              </w:rPr>
              <w:t>​Design investigations that will produce data that can be used to answer scientific questions. This includes determining the goal of the investigation, developing predictions, and designing procedures.</w:t>
            </w: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p>
          <w:p w:rsidR="007117BB" w:rsidRDefault="007117BB" w:rsidP="007117BB">
            <w:pPr>
              <w:rPr>
                <w:rFonts w:ascii="Arial" w:hAnsi="Arial" w:cs="Arial"/>
                <w:sz w:val="20"/>
                <w:szCs w:val="20"/>
              </w:rPr>
            </w:pPr>
          </w:p>
          <w:p w:rsidR="00502DC3" w:rsidRDefault="00502DC3" w:rsidP="007117BB">
            <w:pPr>
              <w:rPr>
                <w:rFonts w:ascii="Arial" w:hAnsi="Arial" w:cs="Arial"/>
                <w:sz w:val="20"/>
                <w:szCs w:val="20"/>
              </w:rPr>
            </w:pPr>
          </w:p>
          <w:p w:rsidR="00502DC3" w:rsidRDefault="00502DC3" w:rsidP="007117BB">
            <w:pPr>
              <w:rPr>
                <w:rFonts w:ascii="Arial" w:hAnsi="Arial" w:cs="Arial"/>
                <w:sz w:val="20"/>
                <w:szCs w:val="20"/>
              </w:rPr>
            </w:pPr>
          </w:p>
          <w:p w:rsidR="00502DC3" w:rsidRDefault="00502DC3" w:rsidP="007117BB">
            <w:pPr>
              <w:rPr>
                <w:rFonts w:ascii="Arial" w:hAnsi="Arial" w:cs="Arial"/>
                <w:sz w:val="20"/>
                <w:szCs w:val="20"/>
              </w:rPr>
            </w:pP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p>
          <w:p w:rsidR="007117BB" w:rsidRDefault="007117BB" w:rsidP="007117BB">
            <w:pPr>
              <w:rPr>
                <w:rFonts w:ascii="Arial" w:hAnsi="Arial" w:cs="Arial"/>
                <w:sz w:val="20"/>
                <w:szCs w:val="20"/>
              </w:rPr>
            </w:pPr>
          </w:p>
          <w:p w:rsidR="00621F5C" w:rsidRDefault="00621F5C" w:rsidP="007117BB">
            <w:pPr>
              <w:rPr>
                <w:rFonts w:ascii="Arial" w:hAnsi="Arial" w:cs="Arial"/>
                <w:sz w:val="20"/>
                <w:szCs w:val="20"/>
              </w:rPr>
            </w:pPr>
          </w:p>
          <w:p w:rsidR="007117BB" w:rsidRPr="00502DC3" w:rsidRDefault="007117BB" w:rsidP="007117BB">
            <w:pPr>
              <w:rPr>
                <w:rFonts w:ascii="Arial" w:hAnsi="Arial" w:cs="Arial"/>
                <w:sz w:val="20"/>
                <w:szCs w:val="20"/>
              </w:rPr>
            </w:pPr>
          </w:p>
        </w:tc>
        <w:tc>
          <w:tcPr>
            <w:tcW w:w="4675" w:type="dxa"/>
          </w:tcPr>
          <w:p w:rsidR="00677D96" w:rsidRPr="00502DC3" w:rsidRDefault="007117BB" w:rsidP="007117BB">
            <w:pPr>
              <w:rPr>
                <w:rFonts w:ascii="Arial" w:hAnsi="Arial" w:cs="Arial"/>
                <w:sz w:val="20"/>
                <w:szCs w:val="20"/>
              </w:rPr>
            </w:pPr>
            <w:r w:rsidRPr="00502DC3">
              <w:rPr>
                <w:rFonts w:ascii="Arial" w:hAnsi="Arial" w:cs="Arial"/>
                <w:sz w:val="20"/>
                <w:szCs w:val="20"/>
              </w:rPr>
              <w:t>#4 Analyzing and Interpreting Data</w:t>
            </w: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r w:rsidRPr="00502DC3">
              <w:rPr>
                <w:rFonts w:ascii="Arial" w:hAnsi="Arial" w:cs="Arial"/>
                <w:sz w:val="20"/>
                <w:szCs w:val="20"/>
              </w:rPr>
              <w:t>What it Means:</w:t>
            </w:r>
          </w:p>
          <w:p w:rsidR="007117BB" w:rsidRPr="00502DC3" w:rsidRDefault="007117BB" w:rsidP="007117BB">
            <w:pPr>
              <w:pStyle w:val="ListParagraph"/>
              <w:numPr>
                <w:ilvl w:val="0"/>
                <w:numId w:val="9"/>
              </w:numPr>
              <w:rPr>
                <w:rStyle w:val="Emphasis"/>
                <w:rFonts w:ascii="Arial" w:hAnsi="Arial" w:cs="Arial"/>
                <w:iCs w:val="0"/>
                <w:sz w:val="20"/>
                <w:szCs w:val="20"/>
              </w:rPr>
            </w:pPr>
            <w:r w:rsidRPr="00502DC3">
              <w:rPr>
                <w:rStyle w:val="Emphasis"/>
                <w:rFonts w:ascii="Arial" w:hAnsi="Arial" w:cs="Arial"/>
                <w:i w:val="0"/>
                <w:color w:val="2A2A2A"/>
                <w:sz w:val="20"/>
                <w:szCs w:val="20"/>
                <w:shd w:val="clear" w:color="auto" w:fill="FFFFFF"/>
              </w:rPr>
              <w:t>Analyzing and interpreting data includes making sense of the data produced during investigations. Because patterns are not always obvious, this includes using a range of tools such as tables, graphs and other visualization techniques.</w:t>
            </w:r>
          </w:p>
          <w:p w:rsidR="007117BB" w:rsidRPr="00502DC3" w:rsidRDefault="007117BB" w:rsidP="007117BB">
            <w:pPr>
              <w:rPr>
                <w:rFonts w:ascii="Arial" w:hAnsi="Arial" w:cs="Arial"/>
                <w:sz w:val="20"/>
                <w:szCs w:val="20"/>
              </w:rPr>
            </w:pPr>
          </w:p>
          <w:p w:rsidR="00AE1346" w:rsidRPr="00502DC3" w:rsidRDefault="00AE1346" w:rsidP="00AE1346">
            <w:pPr>
              <w:rPr>
                <w:rFonts w:ascii="Arial" w:hAnsi="Arial" w:cs="Arial"/>
                <w:color w:val="2A2A2A"/>
                <w:sz w:val="20"/>
                <w:szCs w:val="20"/>
                <w:shd w:val="clear" w:color="auto" w:fill="FFFFFF"/>
              </w:rPr>
            </w:pPr>
            <w:r>
              <w:rPr>
                <w:rStyle w:val="Emphasis"/>
                <w:rFonts w:ascii="Arial" w:hAnsi="Arial" w:cs="Arial"/>
                <w:i w:val="0"/>
                <w:color w:val="2A2A2A"/>
                <w:sz w:val="20"/>
                <w:szCs w:val="20"/>
                <w:shd w:val="clear" w:color="auto" w:fill="FFFFFF"/>
              </w:rPr>
              <w:t xml:space="preserve">How the Students </w:t>
            </w:r>
            <w:r w:rsidRPr="00502DC3">
              <w:rPr>
                <w:rStyle w:val="Emphasis"/>
                <w:rFonts w:ascii="Arial" w:hAnsi="Arial" w:cs="Arial"/>
                <w:i w:val="0"/>
                <w:color w:val="2A2A2A"/>
                <w:sz w:val="20"/>
                <w:szCs w:val="20"/>
                <w:shd w:val="clear" w:color="auto" w:fill="FFFFFF"/>
              </w:rPr>
              <w:t xml:space="preserve">Own It: </w:t>
            </w:r>
            <w:r w:rsidRPr="00502DC3">
              <w:rPr>
                <w:rFonts w:ascii="Arial" w:hAnsi="Arial" w:cs="Arial"/>
                <w:color w:val="2A2A2A"/>
                <w:sz w:val="20"/>
                <w:szCs w:val="20"/>
                <w:shd w:val="clear" w:color="auto" w:fill="FFFFFF"/>
              </w:rPr>
              <w:t> </w:t>
            </w:r>
          </w:p>
          <w:p w:rsidR="007117BB" w:rsidRPr="00502DC3" w:rsidRDefault="007117BB" w:rsidP="007117BB">
            <w:pPr>
              <w:pStyle w:val="ListParagraph"/>
              <w:numPr>
                <w:ilvl w:val="0"/>
                <w:numId w:val="9"/>
              </w:numPr>
              <w:rPr>
                <w:rStyle w:val="apple-converted-space"/>
                <w:rFonts w:ascii="Arial" w:hAnsi="Arial" w:cs="Arial"/>
                <w:sz w:val="20"/>
                <w:szCs w:val="20"/>
              </w:rPr>
            </w:pPr>
            <w:r w:rsidRPr="00502DC3">
              <w:rPr>
                <w:rFonts w:ascii="Arial" w:hAnsi="Arial" w:cs="Arial"/>
                <w:color w:val="2A2A2A"/>
                <w:sz w:val="20"/>
                <w:szCs w:val="20"/>
                <w:shd w:val="clear" w:color="auto" w:fill="FFFFFF"/>
              </w:rPr>
              <w:t>​Analyze and interpret data to determine patterns and relationships.</w:t>
            </w:r>
            <w:r w:rsidRPr="00502DC3">
              <w:rPr>
                <w:rStyle w:val="apple-converted-space"/>
                <w:rFonts w:ascii="Arial" w:hAnsi="Arial" w:cs="Arial"/>
                <w:color w:val="2A2A2A"/>
                <w:sz w:val="20"/>
                <w:szCs w:val="20"/>
                <w:shd w:val="clear" w:color="auto" w:fill="FFFFFF"/>
              </w:rPr>
              <w:t> </w:t>
            </w:r>
          </w:p>
          <w:p w:rsidR="007117BB" w:rsidRPr="00502DC3" w:rsidRDefault="007117BB" w:rsidP="007117BB">
            <w:pPr>
              <w:pStyle w:val="ListParagraph"/>
              <w:numPr>
                <w:ilvl w:val="0"/>
                <w:numId w:val="9"/>
              </w:numPr>
              <w:rPr>
                <w:rStyle w:val="apple-converted-space"/>
                <w:rFonts w:ascii="Arial" w:hAnsi="Arial" w:cs="Arial"/>
                <w:sz w:val="20"/>
                <w:szCs w:val="20"/>
              </w:rPr>
            </w:pPr>
            <w:r w:rsidRPr="00502DC3">
              <w:rPr>
                <w:rFonts w:ascii="Arial" w:hAnsi="Arial" w:cs="Arial"/>
                <w:color w:val="2A2A2A"/>
                <w:sz w:val="20"/>
                <w:szCs w:val="20"/>
                <w:shd w:val="clear" w:color="auto" w:fill="FFFFFF"/>
              </w:rPr>
              <w:t>Represent data in tables and graphs to reveal patterns and relationships.</w:t>
            </w:r>
            <w:r w:rsidRPr="00502DC3">
              <w:rPr>
                <w:rStyle w:val="apple-converted-space"/>
                <w:rFonts w:ascii="Arial" w:hAnsi="Arial" w:cs="Arial"/>
                <w:color w:val="2A2A2A"/>
                <w:sz w:val="20"/>
                <w:szCs w:val="20"/>
                <w:shd w:val="clear" w:color="auto" w:fill="FFFFFF"/>
              </w:rPr>
              <w:t> </w:t>
            </w:r>
          </w:p>
          <w:p w:rsidR="007117BB" w:rsidRPr="00502DC3" w:rsidRDefault="007117BB" w:rsidP="007117BB">
            <w:pPr>
              <w:pStyle w:val="ListParagraph"/>
              <w:numPr>
                <w:ilvl w:val="0"/>
                <w:numId w:val="9"/>
              </w:numPr>
              <w:rPr>
                <w:rFonts w:ascii="Arial" w:hAnsi="Arial" w:cs="Arial"/>
                <w:sz w:val="20"/>
                <w:szCs w:val="20"/>
              </w:rPr>
            </w:pPr>
            <w:r w:rsidRPr="00502DC3">
              <w:rPr>
                <w:rFonts w:ascii="Arial" w:hAnsi="Arial" w:cs="Arial"/>
                <w:color w:val="2A2A2A"/>
                <w:sz w:val="20"/>
                <w:szCs w:val="20"/>
                <w:shd w:val="clear" w:color="auto" w:fill="FFFFFF"/>
              </w:rPr>
              <w:t>Consider the limitations of data analysis such as sources of error.</w:t>
            </w:r>
            <w:r w:rsidRPr="00502DC3">
              <w:rPr>
                <w:rFonts w:ascii="Arial" w:hAnsi="Arial" w:cs="Arial"/>
                <w:color w:val="2A2A2A"/>
                <w:sz w:val="20"/>
                <w:szCs w:val="20"/>
              </w:rPr>
              <w:br/>
            </w:r>
            <w:r w:rsidRPr="00502DC3">
              <w:rPr>
                <w:rFonts w:ascii="Arial" w:hAnsi="Arial" w:cs="Arial"/>
                <w:color w:val="2A2A2A"/>
                <w:sz w:val="20"/>
                <w:szCs w:val="20"/>
              </w:rPr>
              <w:br/>
            </w:r>
            <w:r w:rsidRPr="00502DC3">
              <w:rPr>
                <w:rFonts w:ascii="Arial" w:hAnsi="Arial" w:cs="Arial"/>
                <w:color w:val="2A2A2A"/>
                <w:sz w:val="20"/>
                <w:szCs w:val="20"/>
              </w:rPr>
              <w:br/>
            </w:r>
            <w:r w:rsidRPr="00502DC3">
              <w:rPr>
                <w:rFonts w:ascii="Arial" w:hAnsi="Arial" w:cs="Arial"/>
                <w:color w:val="2A2A2A"/>
                <w:sz w:val="20"/>
                <w:szCs w:val="20"/>
              </w:rPr>
              <w:br/>
            </w:r>
          </w:p>
        </w:tc>
      </w:tr>
      <w:tr w:rsidR="00677D96" w:rsidTr="00677D96">
        <w:tc>
          <w:tcPr>
            <w:tcW w:w="4675" w:type="dxa"/>
          </w:tcPr>
          <w:p w:rsidR="00677D96" w:rsidRPr="00502DC3" w:rsidRDefault="007117BB" w:rsidP="007117BB">
            <w:pPr>
              <w:rPr>
                <w:rFonts w:ascii="Arial" w:hAnsi="Arial" w:cs="Arial"/>
                <w:sz w:val="20"/>
                <w:szCs w:val="20"/>
              </w:rPr>
            </w:pPr>
            <w:r w:rsidRPr="00502DC3">
              <w:rPr>
                <w:rFonts w:ascii="Arial" w:hAnsi="Arial" w:cs="Arial"/>
                <w:sz w:val="20"/>
                <w:szCs w:val="20"/>
              </w:rPr>
              <w:lastRenderedPageBreak/>
              <w:t>#5 Using mathematical and computational thinking</w:t>
            </w: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r w:rsidRPr="00502DC3">
              <w:rPr>
                <w:rFonts w:ascii="Arial" w:hAnsi="Arial" w:cs="Arial"/>
                <w:sz w:val="20"/>
                <w:szCs w:val="20"/>
              </w:rPr>
              <w:t xml:space="preserve">What it Means: </w:t>
            </w:r>
          </w:p>
          <w:p w:rsidR="007117BB" w:rsidRPr="00502DC3" w:rsidRDefault="007117BB" w:rsidP="007117BB">
            <w:pPr>
              <w:pStyle w:val="ListParagraph"/>
              <w:numPr>
                <w:ilvl w:val="0"/>
                <w:numId w:val="10"/>
              </w:numPr>
              <w:rPr>
                <w:rStyle w:val="Emphasis"/>
                <w:rFonts w:ascii="Arial" w:hAnsi="Arial" w:cs="Arial"/>
                <w:iCs w:val="0"/>
                <w:sz w:val="20"/>
                <w:szCs w:val="20"/>
              </w:rPr>
            </w:pPr>
            <w:r w:rsidRPr="00502DC3">
              <w:rPr>
                <w:rStyle w:val="Emphasis"/>
                <w:rFonts w:ascii="Arial" w:hAnsi="Arial" w:cs="Arial"/>
                <w:i w:val="0"/>
                <w:color w:val="2A2A2A"/>
                <w:sz w:val="20"/>
                <w:szCs w:val="20"/>
                <w:shd w:val="clear" w:color="auto" w:fill="FFFFFF"/>
              </w:rPr>
              <w:t>Mathematical and computational thinking involves using tools and mathematical concepts to address a scientific question.</w:t>
            </w:r>
          </w:p>
          <w:p w:rsidR="007117BB" w:rsidRPr="00502DC3" w:rsidRDefault="007117BB" w:rsidP="007117BB">
            <w:pPr>
              <w:rPr>
                <w:rFonts w:ascii="Arial" w:hAnsi="Arial" w:cs="Arial"/>
                <w:i/>
                <w:sz w:val="20"/>
                <w:szCs w:val="20"/>
              </w:rPr>
            </w:pPr>
          </w:p>
          <w:p w:rsidR="00AE1346" w:rsidRPr="00502DC3" w:rsidRDefault="00AE1346" w:rsidP="00AE1346">
            <w:pPr>
              <w:rPr>
                <w:rFonts w:ascii="Arial" w:hAnsi="Arial" w:cs="Arial"/>
                <w:color w:val="2A2A2A"/>
                <w:sz w:val="20"/>
                <w:szCs w:val="20"/>
                <w:shd w:val="clear" w:color="auto" w:fill="FFFFFF"/>
              </w:rPr>
            </w:pPr>
            <w:r>
              <w:rPr>
                <w:rStyle w:val="Emphasis"/>
                <w:rFonts w:ascii="Arial" w:hAnsi="Arial" w:cs="Arial"/>
                <w:i w:val="0"/>
                <w:color w:val="2A2A2A"/>
                <w:sz w:val="20"/>
                <w:szCs w:val="20"/>
                <w:shd w:val="clear" w:color="auto" w:fill="FFFFFF"/>
              </w:rPr>
              <w:t xml:space="preserve">How the Students </w:t>
            </w:r>
            <w:r w:rsidRPr="00502DC3">
              <w:rPr>
                <w:rStyle w:val="Emphasis"/>
                <w:rFonts w:ascii="Arial" w:hAnsi="Arial" w:cs="Arial"/>
                <w:i w:val="0"/>
                <w:color w:val="2A2A2A"/>
                <w:sz w:val="20"/>
                <w:szCs w:val="20"/>
                <w:shd w:val="clear" w:color="auto" w:fill="FFFFFF"/>
              </w:rPr>
              <w:t xml:space="preserve">Own It: </w:t>
            </w:r>
            <w:r w:rsidRPr="00502DC3">
              <w:rPr>
                <w:rFonts w:ascii="Arial" w:hAnsi="Arial" w:cs="Arial"/>
                <w:color w:val="2A2A2A"/>
                <w:sz w:val="20"/>
                <w:szCs w:val="20"/>
                <w:shd w:val="clear" w:color="auto" w:fill="FFFFFF"/>
              </w:rPr>
              <w:t> </w:t>
            </w:r>
          </w:p>
          <w:p w:rsidR="007117BB" w:rsidRPr="00502DC3" w:rsidRDefault="007117BB" w:rsidP="007117BB">
            <w:pPr>
              <w:pStyle w:val="ListParagraph"/>
              <w:numPr>
                <w:ilvl w:val="0"/>
                <w:numId w:val="10"/>
              </w:numPr>
              <w:rPr>
                <w:rFonts w:ascii="Arial" w:hAnsi="Arial" w:cs="Arial"/>
                <w:sz w:val="20"/>
                <w:szCs w:val="20"/>
              </w:rPr>
            </w:pPr>
            <w:r w:rsidRPr="00502DC3">
              <w:rPr>
                <w:rFonts w:ascii="Arial" w:hAnsi="Arial" w:cs="Arial"/>
                <w:color w:val="2A2A2A"/>
                <w:sz w:val="20"/>
                <w:szCs w:val="20"/>
                <w:shd w:val="clear" w:color="auto" w:fill="FFFFFF"/>
              </w:rPr>
              <w:t>​Describe, measure, compare, and estimate quantities (e.g., weight, volume) to answer a scientific question.</w:t>
            </w:r>
          </w:p>
          <w:p w:rsidR="007117BB" w:rsidRPr="00502DC3" w:rsidRDefault="007117BB" w:rsidP="007117BB">
            <w:pPr>
              <w:pStyle w:val="ListParagraph"/>
              <w:numPr>
                <w:ilvl w:val="0"/>
                <w:numId w:val="10"/>
              </w:numPr>
              <w:rPr>
                <w:rFonts w:ascii="Arial" w:hAnsi="Arial" w:cs="Arial"/>
                <w:sz w:val="20"/>
                <w:szCs w:val="20"/>
              </w:rPr>
            </w:pPr>
            <w:r w:rsidRPr="00502DC3">
              <w:rPr>
                <w:rFonts w:ascii="Arial" w:hAnsi="Arial" w:cs="Arial"/>
                <w:color w:val="2A2A2A"/>
                <w:sz w:val="20"/>
                <w:szCs w:val="20"/>
                <w:shd w:val="clear" w:color="auto" w:fill="FFFFFF"/>
              </w:rPr>
              <w:t>Organize data in graphs or charts</w:t>
            </w:r>
          </w:p>
          <w:p w:rsidR="007117BB" w:rsidRPr="00502DC3" w:rsidRDefault="007117BB" w:rsidP="007117BB">
            <w:pPr>
              <w:pStyle w:val="ListParagraph"/>
              <w:numPr>
                <w:ilvl w:val="0"/>
                <w:numId w:val="10"/>
              </w:numPr>
              <w:rPr>
                <w:rStyle w:val="apple-converted-space"/>
                <w:rFonts w:ascii="Arial" w:hAnsi="Arial" w:cs="Arial"/>
                <w:sz w:val="20"/>
                <w:szCs w:val="20"/>
              </w:rPr>
            </w:pPr>
            <w:r w:rsidRPr="00502DC3">
              <w:rPr>
                <w:rFonts w:ascii="Arial" w:hAnsi="Arial" w:cs="Arial"/>
                <w:color w:val="2A2A2A"/>
                <w:sz w:val="20"/>
                <w:szCs w:val="20"/>
                <w:shd w:val="clear" w:color="auto" w:fill="FFFFFF"/>
              </w:rPr>
              <w:t>Use mathematical concepts (e.g., ratios) to answer scientific questions.</w:t>
            </w:r>
            <w:r w:rsidRPr="00502DC3">
              <w:rPr>
                <w:rStyle w:val="apple-converted-space"/>
                <w:rFonts w:ascii="Arial" w:hAnsi="Arial" w:cs="Arial"/>
                <w:color w:val="2A2A2A"/>
                <w:sz w:val="20"/>
                <w:szCs w:val="20"/>
                <w:shd w:val="clear" w:color="auto" w:fill="FFFFFF"/>
              </w:rPr>
              <w:t> </w:t>
            </w:r>
          </w:p>
          <w:p w:rsidR="007117BB" w:rsidRPr="00502DC3" w:rsidRDefault="007117BB" w:rsidP="007117BB">
            <w:pPr>
              <w:pStyle w:val="ListParagraph"/>
              <w:numPr>
                <w:ilvl w:val="0"/>
                <w:numId w:val="10"/>
              </w:numPr>
              <w:rPr>
                <w:rFonts w:ascii="Arial" w:hAnsi="Arial" w:cs="Arial"/>
                <w:sz w:val="20"/>
                <w:szCs w:val="20"/>
              </w:rPr>
            </w:pPr>
            <w:r w:rsidRPr="00502DC3">
              <w:rPr>
                <w:rFonts w:ascii="Arial" w:hAnsi="Arial" w:cs="Arial"/>
                <w:color w:val="2A2A2A"/>
                <w:sz w:val="20"/>
                <w:szCs w:val="20"/>
                <w:shd w:val="clear" w:color="auto" w:fill="FFFFFF"/>
              </w:rPr>
              <w:t>Use digital tools to accomplish these goals when appropriate.</w:t>
            </w:r>
            <w:r w:rsidRPr="00502DC3">
              <w:rPr>
                <w:rFonts w:ascii="Arial" w:hAnsi="Arial" w:cs="Arial"/>
                <w:color w:val="2A2A2A"/>
                <w:sz w:val="20"/>
                <w:szCs w:val="20"/>
              </w:rPr>
              <w:br/>
            </w:r>
            <w:r w:rsidRPr="00502DC3">
              <w:rPr>
                <w:rFonts w:ascii="Arial" w:hAnsi="Arial" w:cs="Arial"/>
                <w:color w:val="2A2A2A"/>
                <w:sz w:val="20"/>
                <w:szCs w:val="20"/>
              </w:rPr>
              <w:br/>
            </w:r>
          </w:p>
        </w:tc>
        <w:tc>
          <w:tcPr>
            <w:tcW w:w="4675" w:type="dxa"/>
          </w:tcPr>
          <w:p w:rsidR="00677D96" w:rsidRPr="00502DC3" w:rsidRDefault="007117BB" w:rsidP="007117BB">
            <w:pPr>
              <w:rPr>
                <w:rFonts w:ascii="Arial" w:hAnsi="Arial" w:cs="Arial"/>
                <w:sz w:val="20"/>
                <w:szCs w:val="20"/>
              </w:rPr>
            </w:pPr>
            <w:r w:rsidRPr="00502DC3">
              <w:rPr>
                <w:rFonts w:ascii="Arial" w:hAnsi="Arial" w:cs="Arial"/>
                <w:sz w:val="20"/>
                <w:szCs w:val="20"/>
              </w:rPr>
              <w:t>#6 Construction Explanations</w:t>
            </w:r>
          </w:p>
          <w:p w:rsidR="007117BB" w:rsidRPr="00502DC3" w:rsidRDefault="007117BB" w:rsidP="007117BB">
            <w:pPr>
              <w:rPr>
                <w:rFonts w:ascii="Arial" w:hAnsi="Arial" w:cs="Arial"/>
                <w:sz w:val="20"/>
                <w:szCs w:val="20"/>
              </w:rPr>
            </w:pPr>
          </w:p>
          <w:p w:rsidR="007117BB" w:rsidRPr="00502DC3" w:rsidRDefault="007117BB" w:rsidP="007117BB">
            <w:pPr>
              <w:rPr>
                <w:rFonts w:ascii="Arial" w:hAnsi="Arial" w:cs="Arial"/>
                <w:sz w:val="20"/>
                <w:szCs w:val="20"/>
              </w:rPr>
            </w:pPr>
            <w:r w:rsidRPr="00502DC3">
              <w:rPr>
                <w:rFonts w:ascii="Arial" w:hAnsi="Arial" w:cs="Arial"/>
                <w:sz w:val="20"/>
                <w:szCs w:val="20"/>
              </w:rPr>
              <w:t>What it Means:</w:t>
            </w:r>
          </w:p>
          <w:p w:rsidR="007117BB" w:rsidRPr="00502DC3" w:rsidRDefault="007117BB" w:rsidP="007117BB">
            <w:pPr>
              <w:pStyle w:val="ListParagraph"/>
              <w:numPr>
                <w:ilvl w:val="0"/>
                <w:numId w:val="11"/>
              </w:numPr>
              <w:rPr>
                <w:rStyle w:val="Emphasis"/>
                <w:rFonts w:ascii="Arial" w:hAnsi="Arial" w:cs="Arial"/>
                <w:iCs w:val="0"/>
                <w:sz w:val="20"/>
                <w:szCs w:val="20"/>
              </w:rPr>
            </w:pPr>
            <w:r w:rsidRPr="00502DC3">
              <w:rPr>
                <w:rStyle w:val="Emphasis"/>
                <w:rFonts w:ascii="Arial" w:hAnsi="Arial" w:cs="Arial"/>
                <w:i w:val="0"/>
                <w:color w:val="2A2A2A"/>
                <w:sz w:val="20"/>
                <w:szCs w:val="20"/>
                <w:shd w:val="clear" w:color="auto" w:fill="FFFFFF"/>
              </w:rPr>
              <w:t>A scientific explanation is an explanatory account that articulates how or why a natural phenomenon occurs that is supported by evidence and scientific ideas.</w:t>
            </w:r>
          </w:p>
          <w:p w:rsidR="00133F88" w:rsidRPr="00502DC3" w:rsidRDefault="00133F88" w:rsidP="00133F88">
            <w:pPr>
              <w:rPr>
                <w:rFonts w:ascii="Arial" w:hAnsi="Arial" w:cs="Arial"/>
                <w:i/>
                <w:sz w:val="20"/>
                <w:szCs w:val="20"/>
              </w:rPr>
            </w:pPr>
          </w:p>
          <w:p w:rsidR="00AE1346" w:rsidRPr="00502DC3" w:rsidRDefault="00AE1346" w:rsidP="00AE1346">
            <w:pPr>
              <w:rPr>
                <w:rFonts w:ascii="Arial" w:hAnsi="Arial" w:cs="Arial"/>
                <w:color w:val="2A2A2A"/>
                <w:sz w:val="20"/>
                <w:szCs w:val="20"/>
                <w:shd w:val="clear" w:color="auto" w:fill="FFFFFF"/>
              </w:rPr>
            </w:pPr>
            <w:r>
              <w:rPr>
                <w:rStyle w:val="Emphasis"/>
                <w:rFonts w:ascii="Arial" w:hAnsi="Arial" w:cs="Arial"/>
                <w:i w:val="0"/>
                <w:color w:val="2A2A2A"/>
                <w:sz w:val="20"/>
                <w:szCs w:val="20"/>
                <w:shd w:val="clear" w:color="auto" w:fill="FFFFFF"/>
              </w:rPr>
              <w:t xml:space="preserve">How the Students </w:t>
            </w:r>
            <w:r w:rsidRPr="00502DC3">
              <w:rPr>
                <w:rStyle w:val="Emphasis"/>
                <w:rFonts w:ascii="Arial" w:hAnsi="Arial" w:cs="Arial"/>
                <w:i w:val="0"/>
                <w:color w:val="2A2A2A"/>
                <w:sz w:val="20"/>
                <w:szCs w:val="20"/>
                <w:shd w:val="clear" w:color="auto" w:fill="FFFFFF"/>
              </w:rPr>
              <w:t xml:space="preserve">Own It: </w:t>
            </w:r>
            <w:r w:rsidRPr="00502DC3">
              <w:rPr>
                <w:rFonts w:ascii="Arial" w:hAnsi="Arial" w:cs="Arial"/>
                <w:color w:val="2A2A2A"/>
                <w:sz w:val="20"/>
                <w:szCs w:val="20"/>
                <w:shd w:val="clear" w:color="auto" w:fill="FFFFFF"/>
              </w:rPr>
              <w:t> </w:t>
            </w:r>
          </w:p>
          <w:p w:rsidR="00133F88" w:rsidRPr="00502DC3" w:rsidRDefault="00133F88" w:rsidP="00133F88">
            <w:pPr>
              <w:pStyle w:val="ListParagraph"/>
              <w:numPr>
                <w:ilvl w:val="0"/>
                <w:numId w:val="11"/>
              </w:numPr>
              <w:rPr>
                <w:rFonts w:ascii="Arial" w:hAnsi="Arial" w:cs="Arial"/>
                <w:sz w:val="20"/>
                <w:szCs w:val="20"/>
              </w:rPr>
            </w:pPr>
            <w:r w:rsidRPr="00502DC3">
              <w:rPr>
                <w:rFonts w:ascii="Arial" w:hAnsi="Arial" w:cs="Arial"/>
                <w:color w:val="2A2A2A"/>
                <w:sz w:val="20"/>
                <w:szCs w:val="20"/>
                <w:shd w:val="clear" w:color="auto" w:fill="FFFFFF"/>
              </w:rPr>
              <w:t>​Construct an explanation for a natural phenomenon.</w:t>
            </w:r>
          </w:p>
          <w:p w:rsidR="00133F88" w:rsidRPr="00502DC3" w:rsidRDefault="00133F88" w:rsidP="00133F88">
            <w:pPr>
              <w:pStyle w:val="ListParagraph"/>
              <w:numPr>
                <w:ilvl w:val="0"/>
                <w:numId w:val="11"/>
              </w:numPr>
              <w:rPr>
                <w:rFonts w:ascii="Arial" w:hAnsi="Arial" w:cs="Arial"/>
                <w:sz w:val="20"/>
                <w:szCs w:val="20"/>
              </w:rPr>
            </w:pPr>
            <w:r w:rsidRPr="00502DC3">
              <w:rPr>
                <w:rFonts w:ascii="Arial" w:hAnsi="Arial" w:cs="Arial"/>
                <w:color w:val="2A2A2A"/>
                <w:sz w:val="20"/>
                <w:szCs w:val="20"/>
                <w:shd w:val="clear" w:color="auto" w:fill="FFFFFF"/>
              </w:rPr>
              <w:t>Use evidence (e.g. measurements, observations) to construct or support an explanation.</w:t>
            </w:r>
          </w:p>
          <w:p w:rsidR="00133F88" w:rsidRPr="00502DC3" w:rsidRDefault="00133F88" w:rsidP="00133F88">
            <w:pPr>
              <w:pStyle w:val="ListParagraph"/>
              <w:numPr>
                <w:ilvl w:val="0"/>
                <w:numId w:val="11"/>
              </w:numPr>
              <w:rPr>
                <w:rFonts w:ascii="Arial" w:hAnsi="Arial" w:cs="Arial"/>
                <w:sz w:val="20"/>
                <w:szCs w:val="20"/>
              </w:rPr>
            </w:pPr>
            <w:r w:rsidRPr="00502DC3">
              <w:rPr>
                <w:rFonts w:ascii="Arial" w:hAnsi="Arial" w:cs="Arial"/>
                <w:color w:val="2A2A2A"/>
                <w:sz w:val="20"/>
                <w:szCs w:val="20"/>
                <w:shd w:val="clear" w:color="auto" w:fill="FFFFFF"/>
              </w:rPr>
              <w:t>Consider the qualitative or quantitative relationships between variables to explain a phenomenon.</w:t>
            </w:r>
          </w:p>
          <w:p w:rsidR="00133F88" w:rsidRPr="00502DC3" w:rsidRDefault="00133F88" w:rsidP="00133F88">
            <w:pPr>
              <w:pStyle w:val="ListParagraph"/>
              <w:numPr>
                <w:ilvl w:val="0"/>
                <w:numId w:val="11"/>
              </w:numPr>
              <w:rPr>
                <w:rFonts w:ascii="Arial" w:hAnsi="Arial" w:cs="Arial"/>
                <w:sz w:val="20"/>
                <w:szCs w:val="20"/>
              </w:rPr>
            </w:pPr>
            <w:r w:rsidRPr="00502DC3">
              <w:rPr>
                <w:rFonts w:ascii="Arial" w:hAnsi="Arial" w:cs="Arial"/>
                <w:color w:val="2A2A2A"/>
                <w:sz w:val="20"/>
                <w:szCs w:val="20"/>
                <w:shd w:val="clear" w:color="auto" w:fill="FFFFFF"/>
              </w:rPr>
              <w:t>Apply scientific ideas to construct or revise an explanation</w:t>
            </w:r>
            <w:r w:rsidRPr="00502DC3">
              <w:rPr>
                <w:rFonts w:ascii="Arial" w:hAnsi="Arial" w:cs="Arial"/>
                <w:color w:val="2A2A2A"/>
                <w:sz w:val="20"/>
                <w:szCs w:val="20"/>
              </w:rPr>
              <w:br/>
            </w:r>
            <w:r w:rsidRPr="00502DC3">
              <w:rPr>
                <w:rFonts w:ascii="Arial" w:hAnsi="Arial" w:cs="Arial"/>
                <w:color w:val="2A2A2A"/>
                <w:sz w:val="20"/>
                <w:szCs w:val="20"/>
              </w:rPr>
              <w:br/>
            </w:r>
            <w:r w:rsidRPr="00502DC3">
              <w:rPr>
                <w:rFonts w:ascii="Arial" w:hAnsi="Arial" w:cs="Arial"/>
                <w:color w:val="2A2A2A"/>
                <w:sz w:val="20"/>
                <w:szCs w:val="20"/>
              </w:rPr>
              <w:br/>
            </w:r>
            <w:r w:rsidRPr="00502DC3">
              <w:rPr>
                <w:rFonts w:ascii="Arial" w:hAnsi="Arial" w:cs="Arial"/>
                <w:color w:val="2A2A2A"/>
                <w:sz w:val="20"/>
                <w:szCs w:val="20"/>
              </w:rPr>
              <w:br/>
            </w:r>
            <w:r w:rsidRPr="00502DC3">
              <w:rPr>
                <w:rFonts w:ascii="Arial" w:hAnsi="Arial" w:cs="Arial"/>
                <w:color w:val="2A2A2A"/>
                <w:sz w:val="20"/>
                <w:szCs w:val="20"/>
              </w:rPr>
              <w:br/>
            </w:r>
            <w:r w:rsidRPr="00502DC3">
              <w:rPr>
                <w:rFonts w:ascii="Arial" w:hAnsi="Arial" w:cs="Arial"/>
                <w:color w:val="2A2A2A"/>
                <w:sz w:val="20"/>
                <w:szCs w:val="20"/>
              </w:rPr>
              <w:br/>
            </w:r>
            <w:r w:rsidRPr="00502DC3">
              <w:rPr>
                <w:rFonts w:ascii="Arial" w:hAnsi="Arial" w:cs="Arial"/>
                <w:color w:val="2A2A2A"/>
                <w:sz w:val="20"/>
                <w:szCs w:val="20"/>
              </w:rPr>
              <w:br/>
            </w:r>
          </w:p>
        </w:tc>
      </w:tr>
      <w:tr w:rsidR="00133F88" w:rsidTr="00677D96">
        <w:tc>
          <w:tcPr>
            <w:tcW w:w="4675" w:type="dxa"/>
          </w:tcPr>
          <w:p w:rsidR="00133F88" w:rsidRPr="00502DC3" w:rsidRDefault="00133F88" w:rsidP="007117BB">
            <w:pPr>
              <w:rPr>
                <w:rStyle w:val="Strong"/>
                <w:rFonts w:ascii="Arial" w:hAnsi="Arial" w:cs="Arial"/>
                <w:b w:val="0"/>
                <w:color w:val="2A2A2A"/>
                <w:sz w:val="20"/>
                <w:szCs w:val="20"/>
                <w:shd w:val="clear" w:color="auto" w:fill="FFFFFF"/>
              </w:rPr>
            </w:pPr>
            <w:r w:rsidRPr="00502DC3">
              <w:rPr>
                <w:rFonts w:ascii="Arial" w:hAnsi="Arial" w:cs="Arial"/>
                <w:sz w:val="20"/>
                <w:szCs w:val="20"/>
              </w:rPr>
              <w:t xml:space="preserve">#7 </w:t>
            </w:r>
            <w:r w:rsidRPr="00502DC3">
              <w:rPr>
                <w:rStyle w:val="apple-converted-space"/>
                <w:rFonts w:ascii="Arial" w:hAnsi="Arial" w:cs="Arial"/>
                <w:b/>
                <w:bCs/>
                <w:color w:val="2A2A2A"/>
                <w:sz w:val="20"/>
                <w:szCs w:val="20"/>
                <w:shd w:val="clear" w:color="auto" w:fill="FFFFFF"/>
              </w:rPr>
              <w:t> </w:t>
            </w:r>
            <w:r w:rsidRPr="00502DC3">
              <w:rPr>
                <w:rStyle w:val="Strong"/>
                <w:rFonts w:ascii="Arial" w:hAnsi="Arial" w:cs="Arial"/>
                <w:b w:val="0"/>
                <w:color w:val="2A2A2A"/>
                <w:sz w:val="20"/>
                <w:szCs w:val="20"/>
                <w:shd w:val="clear" w:color="auto" w:fill="FFFFFF"/>
              </w:rPr>
              <w:t>Engaging in argument from evidence</w:t>
            </w:r>
          </w:p>
          <w:p w:rsidR="00133F88" w:rsidRPr="00502DC3" w:rsidRDefault="00133F88" w:rsidP="007117BB">
            <w:pPr>
              <w:rPr>
                <w:rStyle w:val="Strong"/>
                <w:rFonts w:ascii="Arial" w:hAnsi="Arial" w:cs="Arial"/>
                <w:b w:val="0"/>
                <w:color w:val="2A2A2A"/>
                <w:sz w:val="20"/>
                <w:szCs w:val="20"/>
                <w:shd w:val="clear" w:color="auto" w:fill="FFFFFF"/>
              </w:rPr>
            </w:pPr>
          </w:p>
          <w:p w:rsidR="00133F88" w:rsidRPr="00502DC3" w:rsidRDefault="00133F88" w:rsidP="007117BB">
            <w:pPr>
              <w:rPr>
                <w:rStyle w:val="Strong"/>
                <w:rFonts w:ascii="Arial" w:hAnsi="Arial" w:cs="Arial"/>
                <w:b w:val="0"/>
                <w:color w:val="2A2A2A"/>
                <w:sz w:val="20"/>
                <w:szCs w:val="20"/>
                <w:shd w:val="clear" w:color="auto" w:fill="FFFFFF"/>
              </w:rPr>
            </w:pPr>
            <w:r w:rsidRPr="00502DC3">
              <w:rPr>
                <w:rStyle w:val="Strong"/>
                <w:rFonts w:ascii="Arial" w:hAnsi="Arial" w:cs="Arial"/>
                <w:b w:val="0"/>
                <w:color w:val="2A2A2A"/>
                <w:sz w:val="20"/>
                <w:szCs w:val="20"/>
                <w:shd w:val="clear" w:color="auto" w:fill="FFFFFF"/>
              </w:rPr>
              <w:t>What it Means:</w:t>
            </w:r>
          </w:p>
          <w:p w:rsidR="00133F88" w:rsidRPr="00502DC3" w:rsidRDefault="00133F88" w:rsidP="00133F88">
            <w:pPr>
              <w:pStyle w:val="ListParagraph"/>
              <w:numPr>
                <w:ilvl w:val="0"/>
                <w:numId w:val="12"/>
              </w:numPr>
              <w:rPr>
                <w:rStyle w:val="Emphasis"/>
                <w:rFonts w:ascii="Arial" w:hAnsi="Arial" w:cs="Arial"/>
                <w:iCs w:val="0"/>
                <w:sz w:val="20"/>
                <w:szCs w:val="20"/>
              </w:rPr>
            </w:pPr>
            <w:r w:rsidRPr="00502DC3">
              <w:rPr>
                <w:rStyle w:val="Emphasis"/>
                <w:rFonts w:ascii="Arial" w:hAnsi="Arial" w:cs="Arial"/>
                <w:i w:val="0"/>
                <w:color w:val="2A2A2A"/>
                <w:sz w:val="20"/>
                <w:szCs w:val="20"/>
                <w:shd w:val="clear" w:color="auto" w:fill="FFFFFF"/>
              </w:rPr>
              <w:t>Scientific argumentation is a process that occurs when there are multiple ideas or claims (e.g. explanations, models) to discuss and reconcile. An argument includes a claim supported by evidence and reasoning as well as evaluates and critiques competing claims.</w:t>
            </w:r>
          </w:p>
          <w:p w:rsidR="00133F88" w:rsidRPr="00502DC3" w:rsidRDefault="00133F88" w:rsidP="00133F88">
            <w:pPr>
              <w:ind w:left="54"/>
              <w:rPr>
                <w:rFonts w:ascii="Arial" w:hAnsi="Arial" w:cs="Arial"/>
                <w:i/>
                <w:sz w:val="20"/>
                <w:szCs w:val="20"/>
              </w:rPr>
            </w:pPr>
          </w:p>
          <w:p w:rsidR="00AE1346" w:rsidRPr="00502DC3" w:rsidRDefault="00AE1346" w:rsidP="00AE1346">
            <w:pPr>
              <w:rPr>
                <w:rFonts w:ascii="Arial" w:hAnsi="Arial" w:cs="Arial"/>
                <w:color w:val="2A2A2A"/>
                <w:sz w:val="20"/>
                <w:szCs w:val="20"/>
                <w:shd w:val="clear" w:color="auto" w:fill="FFFFFF"/>
              </w:rPr>
            </w:pPr>
            <w:r>
              <w:rPr>
                <w:rStyle w:val="Emphasis"/>
                <w:rFonts w:ascii="Arial" w:hAnsi="Arial" w:cs="Arial"/>
                <w:i w:val="0"/>
                <w:color w:val="2A2A2A"/>
                <w:sz w:val="20"/>
                <w:szCs w:val="20"/>
                <w:shd w:val="clear" w:color="auto" w:fill="FFFFFF"/>
              </w:rPr>
              <w:t xml:space="preserve">How the Students </w:t>
            </w:r>
            <w:r w:rsidRPr="00502DC3">
              <w:rPr>
                <w:rStyle w:val="Emphasis"/>
                <w:rFonts w:ascii="Arial" w:hAnsi="Arial" w:cs="Arial"/>
                <w:i w:val="0"/>
                <w:color w:val="2A2A2A"/>
                <w:sz w:val="20"/>
                <w:szCs w:val="20"/>
                <w:shd w:val="clear" w:color="auto" w:fill="FFFFFF"/>
              </w:rPr>
              <w:t xml:space="preserve">Own It: </w:t>
            </w:r>
            <w:r w:rsidRPr="00502DC3">
              <w:rPr>
                <w:rFonts w:ascii="Arial" w:hAnsi="Arial" w:cs="Arial"/>
                <w:color w:val="2A2A2A"/>
                <w:sz w:val="20"/>
                <w:szCs w:val="20"/>
                <w:shd w:val="clear" w:color="auto" w:fill="FFFFFF"/>
              </w:rPr>
              <w:t> </w:t>
            </w:r>
          </w:p>
          <w:p w:rsidR="00133F88" w:rsidRPr="00502DC3" w:rsidRDefault="00133F88" w:rsidP="00133F88">
            <w:pPr>
              <w:pStyle w:val="ListParagraph"/>
              <w:numPr>
                <w:ilvl w:val="0"/>
                <w:numId w:val="12"/>
              </w:numPr>
              <w:rPr>
                <w:rFonts w:ascii="Arial" w:hAnsi="Arial" w:cs="Arial"/>
                <w:sz w:val="20"/>
                <w:szCs w:val="20"/>
              </w:rPr>
            </w:pPr>
            <w:r w:rsidRPr="00502DC3">
              <w:rPr>
                <w:rFonts w:ascii="Arial" w:hAnsi="Arial" w:cs="Arial"/>
                <w:color w:val="2A2A2A"/>
                <w:sz w:val="20"/>
                <w:szCs w:val="20"/>
                <w:shd w:val="clear" w:color="auto" w:fill="FFFFFF"/>
              </w:rPr>
              <w:t>​Construct and refine arguments based on evidence and reasoning (understanding of disciplinary core ideas).</w:t>
            </w:r>
          </w:p>
          <w:p w:rsidR="00133F88" w:rsidRPr="00502DC3" w:rsidRDefault="00133F88" w:rsidP="00133F88">
            <w:pPr>
              <w:pStyle w:val="ListParagraph"/>
              <w:numPr>
                <w:ilvl w:val="0"/>
                <w:numId w:val="12"/>
              </w:numPr>
              <w:rPr>
                <w:rFonts w:ascii="Arial" w:hAnsi="Arial" w:cs="Arial"/>
                <w:sz w:val="20"/>
                <w:szCs w:val="20"/>
              </w:rPr>
            </w:pPr>
            <w:r w:rsidRPr="00502DC3">
              <w:rPr>
                <w:rFonts w:ascii="Arial" w:hAnsi="Arial" w:cs="Arial"/>
                <w:color w:val="2A2A2A"/>
                <w:sz w:val="20"/>
                <w:szCs w:val="20"/>
                <w:shd w:val="clear" w:color="auto" w:fill="FFFFFF"/>
              </w:rPr>
              <w:t>Compare and critique two arguments based on the quality of their evidence and reasoning.</w:t>
            </w:r>
            <w:r w:rsidRPr="00502DC3">
              <w:rPr>
                <w:rFonts w:ascii="Arial" w:hAnsi="Arial" w:cs="Arial"/>
                <w:color w:val="2A2A2A"/>
                <w:sz w:val="20"/>
                <w:szCs w:val="20"/>
              </w:rPr>
              <w:br/>
            </w:r>
            <w:r w:rsidRPr="00502DC3">
              <w:rPr>
                <w:rFonts w:ascii="Arial" w:hAnsi="Arial" w:cs="Arial"/>
                <w:color w:val="2A2A2A"/>
                <w:sz w:val="20"/>
                <w:szCs w:val="20"/>
              </w:rPr>
              <w:br/>
            </w:r>
          </w:p>
        </w:tc>
        <w:tc>
          <w:tcPr>
            <w:tcW w:w="4675" w:type="dxa"/>
          </w:tcPr>
          <w:p w:rsidR="00133F88" w:rsidRPr="00502DC3" w:rsidRDefault="00133F88" w:rsidP="007117BB">
            <w:pPr>
              <w:rPr>
                <w:rStyle w:val="Strong"/>
                <w:rFonts w:ascii="Arial" w:hAnsi="Arial" w:cs="Arial"/>
                <w:b w:val="0"/>
                <w:color w:val="2A2A2A"/>
                <w:sz w:val="20"/>
                <w:szCs w:val="20"/>
                <w:shd w:val="clear" w:color="auto" w:fill="FFFFFF"/>
              </w:rPr>
            </w:pPr>
            <w:r w:rsidRPr="00502DC3">
              <w:rPr>
                <w:rFonts w:ascii="Arial" w:hAnsi="Arial" w:cs="Arial"/>
                <w:sz w:val="20"/>
                <w:szCs w:val="20"/>
              </w:rPr>
              <w:t xml:space="preserve">#8 </w:t>
            </w:r>
            <w:r w:rsidRPr="00502DC3">
              <w:rPr>
                <w:rStyle w:val="Strong"/>
                <w:rFonts w:ascii="Arial" w:hAnsi="Arial" w:cs="Arial"/>
                <w:b w:val="0"/>
                <w:color w:val="2A2A2A"/>
                <w:sz w:val="20"/>
                <w:szCs w:val="20"/>
                <w:shd w:val="clear" w:color="auto" w:fill="FFFFFF"/>
              </w:rPr>
              <w:t>Obtaining, evaluating, and communicating information</w:t>
            </w:r>
          </w:p>
          <w:p w:rsidR="00133F88" w:rsidRPr="00502DC3" w:rsidRDefault="00133F88" w:rsidP="007117BB">
            <w:pPr>
              <w:rPr>
                <w:rStyle w:val="Strong"/>
                <w:rFonts w:ascii="Arial" w:hAnsi="Arial" w:cs="Arial"/>
                <w:b w:val="0"/>
                <w:color w:val="2A2A2A"/>
                <w:sz w:val="20"/>
                <w:szCs w:val="20"/>
                <w:shd w:val="clear" w:color="auto" w:fill="FFFFFF"/>
              </w:rPr>
            </w:pPr>
          </w:p>
          <w:p w:rsidR="00133F88" w:rsidRPr="00502DC3" w:rsidRDefault="00133F88" w:rsidP="007117BB">
            <w:pPr>
              <w:rPr>
                <w:rStyle w:val="Strong"/>
                <w:rFonts w:ascii="Arial" w:hAnsi="Arial" w:cs="Arial"/>
                <w:b w:val="0"/>
                <w:color w:val="2A2A2A"/>
                <w:sz w:val="20"/>
                <w:szCs w:val="20"/>
                <w:shd w:val="clear" w:color="auto" w:fill="FFFFFF"/>
              </w:rPr>
            </w:pPr>
            <w:r w:rsidRPr="00502DC3">
              <w:rPr>
                <w:rStyle w:val="Strong"/>
                <w:rFonts w:ascii="Arial" w:hAnsi="Arial" w:cs="Arial"/>
                <w:b w:val="0"/>
                <w:color w:val="2A2A2A"/>
                <w:sz w:val="20"/>
                <w:szCs w:val="20"/>
                <w:shd w:val="clear" w:color="auto" w:fill="FFFFFF"/>
              </w:rPr>
              <w:t>What it Means</w:t>
            </w:r>
          </w:p>
          <w:p w:rsidR="00133F88" w:rsidRPr="00502DC3" w:rsidRDefault="00133F88" w:rsidP="00133F88">
            <w:pPr>
              <w:pStyle w:val="ListParagraph"/>
              <w:numPr>
                <w:ilvl w:val="0"/>
                <w:numId w:val="13"/>
              </w:numPr>
              <w:rPr>
                <w:rStyle w:val="Emphasis"/>
                <w:rFonts w:ascii="Arial" w:hAnsi="Arial" w:cs="Arial"/>
                <w:iCs w:val="0"/>
                <w:sz w:val="20"/>
                <w:szCs w:val="20"/>
              </w:rPr>
            </w:pPr>
            <w:r w:rsidRPr="00502DC3">
              <w:rPr>
                <w:rStyle w:val="Emphasis"/>
                <w:rFonts w:ascii="Arial" w:hAnsi="Arial" w:cs="Arial"/>
                <w:i w:val="0"/>
                <w:color w:val="2A2A2A"/>
                <w:sz w:val="20"/>
                <w:szCs w:val="20"/>
                <w:shd w:val="clear" w:color="auto" w:fill="FFFFFF"/>
              </w:rPr>
              <w:t>Obtaining, evaluating and communicating information occurs through reading and writing texts as well as communicating orally. Scientific information needs to be critically evaluated and persuasively communicated as it supports the engagement in the other science practices.</w:t>
            </w:r>
          </w:p>
          <w:p w:rsidR="00133F88" w:rsidRPr="00502DC3" w:rsidRDefault="00133F88" w:rsidP="00133F88">
            <w:pPr>
              <w:rPr>
                <w:rFonts w:ascii="Arial" w:hAnsi="Arial" w:cs="Arial"/>
                <w:i/>
                <w:sz w:val="20"/>
                <w:szCs w:val="20"/>
              </w:rPr>
            </w:pPr>
          </w:p>
          <w:p w:rsidR="00AE1346" w:rsidRPr="00502DC3" w:rsidRDefault="00AE1346" w:rsidP="00AE1346">
            <w:pPr>
              <w:rPr>
                <w:rFonts w:ascii="Arial" w:hAnsi="Arial" w:cs="Arial"/>
                <w:color w:val="2A2A2A"/>
                <w:sz w:val="20"/>
                <w:szCs w:val="20"/>
                <w:shd w:val="clear" w:color="auto" w:fill="FFFFFF"/>
              </w:rPr>
            </w:pPr>
            <w:r>
              <w:rPr>
                <w:rStyle w:val="Emphasis"/>
                <w:rFonts w:ascii="Arial" w:hAnsi="Arial" w:cs="Arial"/>
                <w:i w:val="0"/>
                <w:color w:val="2A2A2A"/>
                <w:sz w:val="20"/>
                <w:szCs w:val="20"/>
                <w:shd w:val="clear" w:color="auto" w:fill="FFFFFF"/>
              </w:rPr>
              <w:t xml:space="preserve">How the Students </w:t>
            </w:r>
            <w:r w:rsidRPr="00502DC3">
              <w:rPr>
                <w:rStyle w:val="Emphasis"/>
                <w:rFonts w:ascii="Arial" w:hAnsi="Arial" w:cs="Arial"/>
                <w:i w:val="0"/>
                <w:color w:val="2A2A2A"/>
                <w:sz w:val="20"/>
                <w:szCs w:val="20"/>
                <w:shd w:val="clear" w:color="auto" w:fill="FFFFFF"/>
              </w:rPr>
              <w:t xml:space="preserve">Own It: </w:t>
            </w:r>
            <w:r w:rsidRPr="00502DC3">
              <w:rPr>
                <w:rFonts w:ascii="Arial" w:hAnsi="Arial" w:cs="Arial"/>
                <w:color w:val="2A2A2A"/>
                <w:sz w:val="20"/>
                <w:szCs w:val="20"/>
                <w:shd w:val="clear" w:color="auto" w:fill="FFFFFF"/>
              </w:rPr>
              <w:t> </w:t>
            </w:r>
          </w:p>
          <w:p w:rsidR="00133F88" w:rsidRPr="00502DC3" w:rsidRDefault="00133F88" w:rsidP="00133F88">
            <w:pPr>
              <w:pStyle w:val="ListParagraph"/>
              <w:numPr>
                <w:ilvl w:val="0"/>
                <w:numId w:val="13"/>
              </w:numPr>
              <w:rPr>
                <w:rFonts w:ascii="Arial" w:hAnsi="Arial" w:cs="Arial"/>
                <w:sz w:val="20"/>
                <w:szCs w:val="20"/>
              </w:rPr>
            </w:pPr>
            <w:r w:rsidRPr="00502DC3">
              <w:rPr>
                <w:rFonts w:ascii="Arial" w:hAnsi="Arial" w:cs="Arial"/>
                <w:color w:val="2A2A2A"/>
                <w:sz w:val="20"/>
                <w:szCs w:val="20"/>
                <w:shd w:val="clear" w:color="auto" w:fill="FFFFFF"/>
              </w:rPr>
              <w:t>Read appropriate texts and related features (i.e. graphs) to obtain scientific information.</w:t>
            </w:r>
          </w:p>
          <w:p w:rsidR="00133F88" w:rsidRPr="00502DC3" w:rsidRDefault="00133F88" w:rsidP="00133F88">
            <w:pPr>
              <w:pStyle w:val="ListParagraph"/>
              <w:numPr>
                <w:ilvl w:val="0"/>
                <w:numId w:val="13"/>
              </w:numPr>
              <w:rPr>
                <w:rFonts w:ascii="Arial" w:hAnsi="Arial" w:cs="Arial"/>
                <w:sz w:val="20"/>
                <w:szCs w:val="20"/>
              </w:rPr>
            </w:pPr>
            <w:r w:rsidRPr="00502DC3">
              <w:rPr>
                <w:rFonts w:ascii="Arial" w:hAnsi="Arial" w:cs="Arial"/>
                <w:color w:val="2A2A2A"/>
                <w:sz w:val="20"/>
                <w:szCs w:val="20"/>
                <w:shd w:val="clear" w:color="auto" w:fill="FFFFFF"/>
              </w:rPr>
              <w:t>Evaluate the information gathered from texts and other sources.</w:t>
            </w:r>
          </w:p>
        </w:tc>
      </w:tr>
    </w:tbl>
    <w:p w:rsidR="00A62C69" w:rsidRDefault="00A62C69" w:rsidP="00502DC3">
      <w:pPr>
        <w:jc w:val="center"/>
        <w:rPr>
          <w:rFonts w:ascii="Arial" w:hAnsi="Arial" w:cs="Arial"/>
          <w:b/>
        </w:rPr>
      </w:pPr>
    </w:p>
    <w:p w:rsidR="00502DC3" w:rsidRDefault="00502DC3" w:rsidP="00621F5C">
      <w:pPr>
        <w:jc w:val="center"/>
        <w:rPr>
          <w:rFonts w:ascii="Arial" w:hAnsi="Arial" w:cs="Arial"/>
        </w:rPr>
      </w:pPr>
      <w:r w:rsidRPr="00502DC3">
        <w:rPr>
          <w:rFonts w:ascii="Arial" w:hAnsi="Arial" w:cs="Arial"/>
          <w:u w:val="single"/>
        </w:rPr>
        <w:t>Reference:</w:t>
      </w:r>
      <w:r w:rsidRPr="00502DC3">
        <w:rPr>
          <w:rFonts w:ascii="Arial" w:hAnsi="Arial" w:cs="Arial"/>
        </w:rPr>
        <w:t xml:space="preserve"> </w:t>
      </w:r>
      <w:r>
        <w:rPr>
          <w:rFonts w:ascii="Arial" w:hAnsi="Arial" w:cs="Arial"/>
        </w:rPr>
        <w:t>Instructional Leadership for Science Practices (ILSP), 2016</w:t>
      </w:r>
    </w:p>
    <w:p w:rsidR="00FA08FB" w:rsidRDefault="00790380" w:rsidP="00502DC3">
      <w:pPr>
        <w:jc w:val="center"/>
        <w:rPr>
          <w:rStyle w:val="Hyperlink"/>
          <w:rFonts w:ascii="Arial" w:hAnsi="Arial" w:cs="Arial"/>
        </w:rPr>
      </w:pPr>
      <w:hyperlink r:id="rId19" w:history="1">
        <w:r w:rsidR="00FA08FB" w:rsidRPr="00C15FE6">
          <w:rPr>
            <w:rStyle w:val="Hyperlink"/>
            <w:rFonts w:ascii="Arial" w:hAnsi="Arial" w:cs="Arial"/>
          </w:rPr>
          <w:t>http://www.sciencepracticesleadership.com/</w:t>
        </w:r>
      </w:hyperlink>
    </w:p>
    <w:p w:rsidR="00E26C63" w:rsidRDefault="00E26C63" w:rsidP="00502DC3">
      <w:pPr>
        <w:jc w:val="center"/>
        <w:rPr>
          <w:rStyle w:val="Hyperlink"/>
          <w:rFonts w:ascii="Arial" w:hAnsi="Arial" w:cs="Arial"/>
        </w:rPr>
      </w:pPr>
    </w:p>
    <w:p w:rsidR="00E26C63" w:rsidRDefault="00E26C63" w:rsidP="00502DC3">
      <w:pPr>
        <w:jc w:val="center"/>
        <w:rPr>
          <w:rStyle w:val="Hyperlink"/>
          <w:rFonts w:ascii="Arial" w:hAnsi="Arial" w:cs="Arial"/>
        </w:rPr>
      </w:pPr>
    </w:p>
    <w:p w:rsidR="00E26C63" w:rsidRPr="00C61383" w:rsidRDefault="00E26C63" w:rsidP="00E26C63">
      <w:pPr>
        <w:pStyle w:val="Heading3"/>
        <w:jc w:val="center"/>
        <w:rPr>
          <w:rFonts w:asciiTheme="minorHAnsi" w:hAnsiTheme="minorHAnsi"/>
          <w:b/>
          <w:color w:val="auto"/>
          <w:sz w:val="36"/>
          <w:szCs w:val="36"/>
        </w:rPr>
      </w:pPr>
      <w:bookmarkStart w:id="22" w:name="_Toc485210752"/>
      <w:bookmarkStart w:id="23" w:name="_Toc485627653"/>
      <w:r w:rsidRPr="00C61383">
        <w:rPr>
          <w:rFonts w:asciiTheme="minorHAnsi" w:hAnsiTheme="minorHAnsi"/>
          <w:b/>
          <w:color w:val="auto"/>
          <w:sz w:val="36"/>
          <w:szCs w:val="36"/>
        </w:rPr>
        <w:lastRenderedPageBreak/>
        <w:t>Science</w:t>
      </w:r>
      <w:r>
        <w:rPr>
          <w:rFonts w:asciiTheme="minorHAnsi" w:hAnsiTheme="minorHAnsi"/>
          <w:b/>
          <w:color w:val="auto"/>
          <w:sz w:val="36"/>
          <w:szCs w:val="36"/>
        </w:rPr>
        <w:t xml:space="preserve"> in 3D</w:t>
      </w:r>
      <w:r w:rsidRPr="00C61383">
        <w:rPr>
          <w:rFonts w:asciiTheme="minorHAnsi" w:hAnsiTheme="minorHAnsi"/>
          <w:b/>
          <w:color w:val="auto"/>
          <w:sz w:val="36"/>
          <w:szCs w:val="36"/>
        </w:rPr>
        <w:t xml:space="preserve"> Instruction</w:t>
      </w:r>
      <w:bookmarkEnd w:id="22"/>
      <w:bookmarkEnd w:id="23"/>
    </w:p>
    <w:p w:rsidR="00E26C63" w:rsidRPr="00C61383" w:rsidRDefault="00E26C63" w:rsidP="00E26C63">
      <w:pPr>
        <w:spacing w:after="0" w:line="240" w:lineRule="auto"/>
        <w:rPr>
          <w:rFonts w:cs="Arial"/>
          <w:b/>
          <w:sz w:val="18"/>
          <w:szCs w:val="48"/>
        </w:rPr>
      </w:pPr>
    </w:p>
    <w:p w:rsidR="00E26C63" w:rsidRPr="00C61383" w:rsidRDefault="00E26C63" w:rsidP="00E26C63">
      <w:pPr>
        <w:jc w:val="center"/>
        <w:rPr>
          <w:rFonts w:cs="Arial"/>
          <w:b/>
          <w:bCs/>
        </w:rPr>
      </w:pPr>
      <w:r w:rsidRPr="00C61383">
        <w:rPr>
          <w:rFonts w:cs="Arial"/>
          <w:b/>
          <w:bCs/>
        </w:rPr>
        <w:t>5E Instructional Model</w:t>
      </w:r>
    </w:p>
    <w:p w:rsidR="00E26C63" w:rsidRPr="00C61383" w:rsidRDefault="00E26C63" w:rsidP="00E26C63">
      <w:pPr>
        <w:rPr>
          <w:rFonts w:cs="Arial"/>
        </w:rPr>
      </w:pPr>
    </w:p>
    <w:tbl>
      <w:tblPr>
        <w:tblStyle w:val="TableGrid"/>
        <w:tblW w:w="0" w:type="auto"/>
        <w:jc w:val="center"/>
        <w:tblLook w:val="04A0" w:firstRow="1" w:lastRow="0" w:firstColumn="1" w:lastColumn="0" w:noHBand="0" w:noVBand="1"/>
      </w:tblPr>
      <w:tblGrid>
        <w:gridCol w:w="2460"/>
        <w:gridCol w:w="3257"/>
        <w:gridCol w:w="2695"/>
      </w:tblGrid>
      <w:tr w:rsidR="00E26C63" w:rsidRPr="00C61383" w:rsidTr="008167EE">
        <w:trPr>
          <w:jc w:val="center"/>
        </w:trPr>
        <w:tc>
          <w:tcPr>
            <w:tcW w:w="2460" w:type="dxa"/>
            <w:shd w:val="clear" w:color="auto" w:fill="DEEAF6" w:themeFill="accent1" w:themeFillTint="33"/>
          </w:tcPr>
          <w:p w:rsidR="00E26C63" w:rsidRPr="00C61383" w:rsidRDefault="00E26C63" w:rsidP="008167EE">
            <w:pPr>
              <w:jc w:val="center"/>
              <w:rPr>
                <w:rFonts w:cs="Arial"/>
                <w:b/>
                <w:bCs/>
              </w:rPr>
            </w:pPr>
            <w:r w:rsidRPr="00C61383">
              <w:rPr>
                <w:rFonts w:cs="Arial"/>
                <w:b/>
                <w:bCs/>
              </w:rPr>
              <w:t>Opening</w:t>
            </w:r>
          </w:p>
          <w:p w:rsidR="00E26C63" w:rsidRPr="00C61383" w:rsidRDefault="00E26C63" w:rsidP="008167EE">
            <w:pPr>
              <w:jc w:val="center"/>
              <w:rPr>
                <w:rFonts w:cs="Arial"/>
                <w:b/>
                <w:bCs/>
                <w:i/>
                <w:iCs/>
              </w:rPr>
            </w:pPr>
            <w:r w:rsidRPr="00C61383">
              <w:rPr>
                <w:rFonts w:cs="Arial"/>
                <w:b/>
                <w:bCs/>
                <w:i/>
                <w:iCs/>
              </w:rPr>
              <w:t>(Engage)</w:t>
            </w:r>
          </w:p>
        </w:tc>
        <w:tc>
          <w:tcPr>
            <w:tcW w:w="3257" w:type="dxa"/>
            <w:shd w:val="clear" w:color="auto" w:fill="DEEAF6" w:themeFill="accent1" w:themeFillTint="33"/>
          </w:tcPr>
          <w:p w:rsidR="00E26C63" w:rsidRPr="00C61383" w:rsidRDefault="00E26C63" w:rsidP="008167EE">
            <w:pPr>
              <w:jc w:val="center"/>
              <w:rPr>
                <w:rFonts w:cs="Arial"/>
                <w:b/>
                <w:bCs/>
              </w:rPr>
            </w:pPr>
            <w:r w:rsidRPr="00C61383">
              <w:rPr>
                <w:rFonts w:cs="Arial"/>
                <w:b/>
                <w:bCs/>
              </w:rPr>
              <w:t>Work Period</w:t>
            </w:r>
          </w:p>
          <w:p w:rsidR="00E26C63" w:rsidRPr="00C61383" w:rsidRDefault="00E26C63" w:rsidP="008167EE">
            <w:pPr>
              <w:jc w:val="center"/>
              <w:rPr>
                <w:rFonts w:cs="Arial"/>
                <w:b/>
                <w:bCs/>
                <w:i/>
                <w:iCs/>
              </w:rPr>
            </w:pPr>
            <w:r w:rsidRPr="00C61383">
              <w:rPr>
                <w:rFonts w:cs="Arial"/>
                <w:b/>
                <w:bCs/>
                <w:i/>
                <w:iCs/>
              </w:rPr>
              <w:t>(Explore, Explain, Extend)</w:t>
            </w:r>
          </w:p>
        </w:tc>
        <w:tc>
          <w:tcPr>
            <w:tcW w:w="2695" w:type="dxa"/>
            <w:shd w:val="clear" w:color="auto" w:fill="DEEAF6" w:themeFill="accent1" w:themeFillTint="33"/>
          </w:tcPr>
          <w:p w:rsidR="00E26C63" w:rsidRPr="00C61383" w:rsidRDefault="00E26C63" w:rsidP="008167EE">
            <w:pPr>
              <w:jc w:val="center"/>
              <w:rPr>
                <w:rFonts w:cs="Arial"/>
                <w:b/>
                <w:bCs/>
              </w:rPr>
            </w:pPr>
            <w:r w:rsidRPr="00C61383">
              <w:rPr>
                <w:rFonts w:cs="Arial"/>
                <w:b/>
                <w:bCs/>
              </w:rPr>
              <w:t>Closing</w:t>
            </w:r>
          </w:p>
          <w:p w:rsidR="00E26C63" w:rsidRPr="00C61383" w:rsidRDefault="00E26C63" w:rsidP="008167EE">
            <w:pPr>
              <w:jc w:val="center"/>
              <w:rPr>
                <w:rFonts w:cs="Arial"/>
                <w:b/>
                <w:bCs/>
                <w:i/>
                <w:iCs/>
              </w:rPr>
            </w:pPr>
            <w:r w:rsidRPr="00C61383">
              <w:rPr>
                <w:rFonts w:cs="Arial"/>
                <w:b/>
                <w:bCs/>
                <w:i/>
                <w:iCs/>
              </w:rPr>
              <w:t>(Evaluate)</w:t>
            </w:r>
          </w:p>
        </w:tc>
      </w:tr>
      <w:tr w:rsidR="00E26C63" w:rsidRPr="00C61383" w:rsidTr="008167EE">
        <w:trPr>
          <w:jc w:val="center"/>
        </w:trPr>
        <w:tc>
          <w:tcPr>
            <w:tcW w:w="2460" w:type="dxa"/>
          </w:tcPr>
          <w:p w:rsidR="00E26C63" w:rsidRPr="00C61383" w:rsidRDefault="00E26C63" w:rsidP="008167EE">
            <w:pPr>
              <w:spacing w:after="160" w:line="259" w:lineRule="auto"/>
              <w:jc w:val="center"/>
              <w:rPr>
                <w:rFonts w:cs="Arial"/>
              </w:rPr>
            </w:pPr>
            <w:r w:rsidRPr="00C61383">
              <w:rPr>
                <w:rFonts w:cs="Arial"/>
              </w:rPr>
              <w:t>Whole group</w:t>
            </w:r>
          </w:p>
          <w:p w:rsidR="00E26C63" w:rsidRPr="00C61383" w:rsidRDefault="00E26C63" w:rsidP="008167EE">
            <w:pPr>
              <w:spacing w:after="160" w:line="259" w:lineRule="auto"/>
              <w:jc w:val="center"/>
              <w:rPr>
                <w:rFonts w:cs="Arial"/>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Create a need to know/create an interest </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Assess prior knowledge </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Focus on a problem/ask questions </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Ask questions about the real world </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Note unexpected phenomena(natural occurrence) </w:t>
            </w:r>
          </w:p>
          <w:p w:rsidR="00E26C63" w:rsidRPr="00C61383" w:rsidRDefault="00E26C63" w:rsidP="008167EE">
            <w:pPr>
              <w:spacing w:after="160" w:line="259" w:lineRule="auto"/>
              <w:rPr>
                <w:rFonts w:cs="Arial"/>
              </w:rPr>
            </w:pPr>
          </w:p>
        </w:tc>
        <w:tc>
          <w:tcPr>
            <w:tcW w:w="3257" w:type="dxa"/>
          </w:tcPr>
          <w:p w:rsidR="00E26C63" w:rsidRPr="00C61383" w:rsidRDefault="00E26C63" w:rsidP="008167EE">
            <w:pPr>
              <w:spacing w:after="160" w:line="259" w:lineRule="auto"/>
              <w:jc w:val="center"/>
              <w:rPr>
                <w:rFonts w:cs="Arial"/>
              </w:rPr>
            </w:pPr>
            <w:r w:rsidRPr="00C61383">
              <w:rPr>
                <w:rFonts w:cs="Arial"/>
              </w:rPr>
              <w:t>Small Group or Independent</w:t>
            </w:r>
          </w:p>
          <w:p w:rsidR="00E26C63" w:rsidRPr="00C61383" w:rsidRDefault="00E26C63" w:rsidP="008167EE">
            <w:pPr>
              <w:autoSpaceDE w:val="0"/>
              <w:autoSpaceDN w:val="0"/>
              <w:adjustRightInd w:val="0"/>
              <w:ind w:left="360"/>
              <w:rPr>
                <w:rFonts w:cs="Arial"/>
                <w:color w:val="000000" w:themeColor="text1"/>
              </w:rPr>
            </w:pPr>
          </w:p>
          <w:p w:rsidR="00E26C63" w:rsidRPr="00C61383" w:rsidRDefault="00E26C63" w:rsidP="008167EE">
            <w:pPr>
              <w:autoSpaceDE w:val="0"/>
              <w:autoSpaceDN w:val="0"/>
              <w:adjustRightInd w:val="0"/>
              <w:ind w:left="360"/>
              <w:rPr>
                <w:rFonts w:cs="Arial"/>
                <w:color w:val="000000" w:themeColor="text1"/>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Design &amp; conduct experiments </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Clarify understanding</w:t>
            </w:r>
          </w:p>
          <w:p w:rsidR="00E26C63" w:rsidRPr="00C61383" w:rsidRDefault="00E26C63" w:rsidP="008167EE">
            <w:pPr>
              <w:autoSpaceDE w:val="0"/>
              <w:autoSpaceDN w:val="0"/>
              <w:adjustRightInd w:val="0"/>
              <w:ind w:left="360"/>
              <w:rPr>
                <w:rFonts w:cs="Arial"/>
                <w:color w:val="000000"/>
              </w:rPr>
            </w:pPr>
            <w:r w:rsidRPr="00C61383">
              <w:rPr>
                <w:rFonts w:cs="Arial"/>
                <w:color w:val="000000"/>
              </w:rPr>
              <w:t xml:space="preserve"> </w:t>
            </w: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Define concepts or terms </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Build on their understanding of concepts </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Use knowledge of concepts to investigate further-extension </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Apply explanations and skills to new, but similar, situations </w:t>
            </w:r>
          </w:p>
          <w:p w:rsidR="00E26C63" w:rsidRPr="00C61383" w:rsidRDefault="00E26C63" w:rsidP="008167EE">
            <w:pPr>
              <w:spacing w:after="160" w:line="259" w:lineRule="auto"/>
              <w:rPr>
                <w:rFonts w:cs="Arial"/>
              </w:rPr>
            </w:pPr>
          </w:p>
        </w:tc>
        <w:tc>
          <w:tcPr>
            <w:tcW w:w="2695" w:type="dxa"/>
          </w:tcPr>
          <w:p w:rsidR="00E26C63" w:rsidRPr="00C61383" w:rsidRDefault="00E26C63" w:rsidP="008167EE">
            <w:pPr>
              <w:spacing w:after="160" w:line="259" w:lineRule="auto"/>
              <w:jc w:val="center"/>
              <w:rPr>
                <w:rFonts w:cs="Arial"/>
              </w:rPr>
            </w:pPr>
            <w:r w:rsidRPr="00C61383">
              <w:rPr>
                <w:rFonts w:cs="Arial"/>
              </w:rPr>
              <w:t>Whole group or Independent</w:t>
            </w:r>
          </w:p>
          <w:p w:rsidR="00E26C63" w:rsidRPr="00C61383" w:rsidRDefault="00E26C63" w:rsidP="008167EE">
            <w:pPr>
              <w:spacing w:after="160" w:line="259" w:lineRule="auto"/>
              <w:jc w:val="center"/>
              <w:rPr>
                <w:rFonts w:cs="Arial"/>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 xml:space="preserve">Portfolios </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Performance assessments</w:t>
            </w:r>
          </w:p>
          <w:p w:rsidR="00E26C63" w:rsidRPr="00C61383" w:rsidRDefault="00E26C63" w:rsidP="008167EE">
            <w:pPr>
              <w:autoSpaceDE w:val="0"/>
              <w:autoSpaceDN w:val="0"/>
              <w:adjustRightInd w:val="0"/>
              <w:ind w:left="360"/>
              <w:rPr>
                <w:rFonts w:cs="Arial"/>
                <w:color w:val="000000"/>
              </w:rPr>
            </w:pPr>
            <w:r w:rsidRPr="00C61383">
              <w:rPr>
                <w:rFonts w:cs="Arial"/>
                <w:color w:val="000000"/>
              </w:rPr>
              <w:t xml:space="preserve"> </w:t>
            </w:r>
          </w:p>
          <w:p w:rsidR="00E26C63" w:rsidRPr="00C61383" w:rsidRDefault="00E26C63" w:rsidP="008167EE">
            <w:pPr>
              <w:autoSpaceDE w:val="0"/>
              <w:autoSpaceDN w:val="0"/>
              <w:adjustRightInd w:val="0"/>
              <w:ind w:left="360"/>
              <w:rPr>
                <w:rFonts w:cs="Arial"/>
                <w:color w:val="000000" w:themeColor="text1"/>
              </w:rPr>
            </w:pPr>
            <w:r w:rsidRPr="00C61383">
              <w:rPr>
                <w:rFonts w:cs="Arial"/>
                <w:color w:val="000000" w:themeColor="text1"/>
              </w:rPr>
              <w:t>Demonstrate and understanding or knowledge of concept or skill</w:t>
            </w:r>
          </w:p>
          <w:p w:rsidR="00E26C63" w:rsidRPr="00C61383" w:rsidRDefault="00E26C63" w:rsidP="008167EE">
            <w:pPr>
              <w:autoSpaceDE w:val="0"/>
              <w:autoSpaceDN w:val="0"/>
              <w:adjustRightInd w:val="0"/>
              <w:ind w:left="360"/>
              <w:rPr>
                <w:rFonts w:cs="Arial"/>
                <w:color w:val="000000"/>
              </w:rPr>
            </w:pPr>
          </w:p>
          <w:p w:rsidR="00E26C63" w:rsidRPr="00C61383" w:rsidRDefault="00E26C63" w:rsidP="008167EE">
            <w:pPr>
              <w:spacing w:after="160" w:line="259" w:lineRule="auto"/>
              <w:rPr>
                <w:rFonts w:cs="Arial"/>
              </w:rPr>
            </w:pPr>
          </w:p>
        </w:tc>
      </w:tr>
    </w:tbl>
    <w:p w:rsidR="00E26C63" w:rsidRPr="00C61383" w:rsidRDefault="00E26C63" w:rsidP="00E26C63"/>
    <w:p w:rsidR="00E26C63" w:rsidRDefault="00E26C63" w:rsidP="00502DC3">
      <w:pPr>
        <w:jc w:val="center"/>
        <w:rPr>
          <w:rFonts w:ascii="Arial" w:hAnsi="Arial" w:cs="Arial"/>
        </w:rPr>
      </w:pPr>
    </w:p>
    <w:p w:rsidR="00A77C03" w:rsidRDefault="00A77C03" w:rsidP="00CF1686">
      <w:pPr>
        <w:rPr>
          <w:rFonts w:ascii="Arial" w:hAnsi="Arial" w:cs="Arial"/>
        </w:rPr>
      </w:pPr>
    </w:p>
    <w:p w:rsidR="00E26C63" w:rsidRDefault="00E26C63" w:rsidP="00CF1686">
      <w:pPr>
        <w:rPr>
          <w:rFonts w:ascii="Arial" w:hAnsi="Arial" w:cs="Arial"/>
        </w:rPr>
      </w:pPr>
    </w:p>
    <w:p w:rsidR="00E26C63" w:rsidRDefault="00E26C63" w:rsidP="00CF1686">
      <w:pPr>
        <w:rPr>
          <w:rFonts w:ascii="Arial" w:hAnsi="Arial" w:cs="Arial"/>
        </w:rPr>
      </w:pPr>
    </w:p>
    <w:p w:rsidR="00E26C63" w:rsidRDefault="00E26C63" w:rsidP="00CF1686">
      <w:pPr>
        <w:rPr>
          <w:rFonts w:ascii="Arial" w:hAnsi="Arial" w:cs="Arial"/>
        </w:rPr>
      </w:pPr>
    </w:p>
    <w:p w:rsidR="00E26C63" w:rsidRDefault="00E26C63" w:rsidP="00CF1686">
      <w:pPr>
        <w:rPr>
          <w:rFonts w:ascii="Arial" w:hAnsi="Arial" w:cs="Arial"/>
        </w:rPr>
      </w:pPr>
    </w:p>
    <w:p w:rsidR="00E26C63" w:rsidRDefault="00E26C63" w:rsidP="00CF1686">
      <w:pPr>
        <w:rPr>
          <w:rFonts w:ascii="Arial" w:hAnsi="Arial" w:cs="Arial"/>
        </w:rPr>
      </w:pPr>
    </w:p>
    <w:p w:rsidR="00E26C63" w:rsidRDefault="00E26C63" w:rsidP="00CF1686">
      <w:pPr>
        <w:rPr>
          <w:rFonts w:ascii="Arial" w:hAnsi="Arial" w:cs="Arial"/>
        </w:rPr>
      </w:pPr>
    </w:p>
    <w:p w:rsidR="00E26C63" w:rsidRPr="00CF1686" w:rsidRDefault="00E26C63" w:rsidP="00CF1686">
      <w:pPr>
        <w:rPr>
          <w:rFonts w:ascii="Arial" w:hAnsi="Arial" w:cs="Arial"/>
        </w:rPr>
      </w:pPr>
    </w:p>
    <w:p w:rsidR="00A77C03" w:rsidRDefault="00A77C03" w:rsidP="00EC1D31">
      <w:pPr>
        <w:pStyle w:val="ListParagraph"/>
        <w:tabs>
          <w:tab w:val="left" w:pos="2880"/>
        </w:tabs>
        <w:ind w:left="1080"/>
        <w:rPr>
          <w:rFonts w:ascii="Arial" w:hAnsi="Arial" w:cs="Arial"/>
        </w:rPr>
      </w:pPr>
    </w:p>
    <w:p w:rsidR="00A77C03" w:rsidRDefault="000C279C" w:rsidP="000C279C">
      <w:pPr>
        <w:pStyle w:val="Heading3"/>
        <w:jc w:val="center"/>
        <w:rPr>
          <w:rFonts w:asciiTheme="minorHAnsi" w:hAnsiTheme="minorHAnsi"/>
          <w:b/>
          <w:color w:val="auto"/>
          <w:sz w:val="36"/>
          <w:szCs w:val="36"/>
        </w:rPr>
      </w:pPr>
      <w:bookmarkStart w:id="24" w:name="_Toc485626944"/>
      <w:bookmarkStart w:id="25" w:name="_Toc485627654"/>
      <w:r w:rsidRPr="000C279C">
        <w:rPr>
          <w:rFonts w:asciiTheme="minorHAnsi" w:hAnsiTheme="minorHAnsi"/>
          <w:b/>
          <w:color w:val="auto"/>
          <w:sz w:val="36"/>
          <w:szCs w:val="36"/>
        </w:rPr>
        <w:lastRenderedPageBreak/>
        <w:t>Instructional Toolbox to Support Science Instruction</w:t>
      </w:r>
      <w:bookmarkEnd w:id="24"/>
      <w:bookmarkEnd w:id="25"/>
    </w:p>
    <w:p w:rsidR="00B71B37" w:rsidRPr="00B71B37" w:rsidRDefault="00B71B37" w:rsidP="00B71B37"/>
    <w:p w:rsidR="000C279C" w:rsidRDefault="000C279C" w:rsidP="000C279C">
      <w:pPr>
        <w:jc w:val="center"/>
      </w:pPr>
      <w:r w:rsidRPr="000C279C">
        <w:rPr>
          <w:noProof/>
        </w:rPr>
        <w:drawing>
          <wp:inline distT="0" distB="0" distL="0" distR="0">
            <wp:extent cx="4133850" cy="2209800"/>
            <wp:effectExtent l="0" t="0" r="0" b="0"/>
            <wp:docPr id="32" name="Picture 32" descr="D:\Downloads\tool_box_custom_text_19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tool_box_custom_text_1948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49233" cy="2218023"/>
                    </a:xfrm>
                    <a:prstGeom prst="rect">
                      <a:avLst/>
                    </a:prstGeom>
                    <a:noFill/>
                    <a:ln>
                      <a:noFill/>
                    </a:ln>
                  </pic:spPr>
                </pic:pic>
              </a:graphicData>
            </a:graphic>
          </wp:inline>
        </w:drawing>
      </w:r>
    </w:p>
    <w:p w:rsidR="00777D6C" w:rsidRDefault="00777D6C" w:rsidP="00B71B37">
      <w:pPr>
        <w:rPr>
          <w:b/>
          <w:u w:val="single"/>
        </w:rPr>
      </w:pPr>
    </w:p>
    <w:p w:rsidR="00380E52" w:rsidRDefault="00380E52" w:rsidP="00B71B37">
      <w:pPr>
        <w:rPr>
          <w:b/>
          <w:u w:val="single"/>
        </w:rPr>
      </w:pPr>
      <w:r>
        <w:rPr>
          <w:b/>
          <w:u w:val="single"/>
        </w:rPr>
        <w:t>Creating a Positive Learning Environment:</w:t>
      </w:r>
    </w:p>
    <w:p w:rsidR="00380E52" w:rsidRPr="00380E52" w:rsidRDefault="00380E52" w:rsidP="00380E52">
      <w:pPr>
        <w:ind w:left="360"/>
        <w:rPr>
          <w:u w:val="single"/>
        </w:rPr>
      </w:pPr>
      <w:r w:rsidRPr="00380E52">
        <w:t>Believe All Students Can Learn</w:t>
      </w:r>
    </w:p>
    <w:p w:rsidR="00380E52" w:rsidRPr="00380E52" w:rsidRDefault="00380E52" w:rsidP="00380E52">
      <w:pPr>
        <w:ind w:left="360"/>
        <w:rPr>
          <w:u w:val="single"/>
        </w:rPr>
      </w:pPr>
      <w:r w:rsidRPr="00380E52">
        <w:t>Think Scientifically</w:t>
      </w:r>
    </w:p>
    <w:p w:rsidR="00380E52" w:rsidRPr="00380E52" w:rsidRDefault="00380E52" w:rsidP="00380E52">
      <w:pPr>
        <w:ind w:left="360"/>
        <w:rPr>
          <w:u w:val="single"/>
        </w:rPr>
      </w:pPr>
      <w:r w:rsidRPr="00380E52">
        <w:t>Develop Positive Attitudes and Motivation</w:t>
      </w:r>
    </w:p>
    <w:p w:rsidR="00380E52" w:rsidRPr="00380E52" w:rsidRDefault="00380E52" w:rsidP="00380E52">
      <w:pPr>
        <w:ind w:left="360"/>
        <w:rPr>
          <w:u w:val="single"/>
        </w:rPr>
      </w:pPr>
      <w:r w:rsidRPr="00380E52">
        <w:t>Reinforce Progress and Effort</w:t>
      </w:r>
    </w:p>
    <w:p w:rsidR="00380E52" w:rsidRPr="00380E52" w:rsidRDefault="00380E52" w:rsidP="00380E52">
      <w:pPr>
        <w:ind w:left="360"/>
        <w:rPr>
          <w:u w:val="single"/>
        </w:rPr>
      </w:pPr>
      <w:r w:rsidRPr="00380E52">
        <w:t>Teach Students to Be Metacognitive</w:t>
      </w:r>
    </w:p>
    <w:p w:rsidR="00777D6C" w:rsidRDefault="00BD7378" w:rsidP="00B71B37">
      <w:pPr>
        <w:rPr>
          <w:b/>
          <w:u w:val="single"/>
        </w:rPr>
      </w:pPr>
      <w:r>
        <w:rPr>
          <w:b/>
          <w:u w:val="single"/>
        </w:rPr>
        <w:t>Identifying Important Content</w:t>
      </w:r>
      <w:r w:rsidR="00777D6C">
        <w:rPr>
          <w:b/>
          <w:u w:val="single"/>
        </w:rPr>
        <w:t>:</w:t>
      </w:r>
    </w:p>
    <w:p w:rsidR="00777D6C" w:rsidRDefault="00BD7378" w:rsidP="00777D6C">
      <w:pPr>
        <w:ind w:left="360"/>
      </w:pPr>
      <w:r>
        <w:t>Engaging Students with Content</w:t>
      </w:r>
    </w:p>
    <w:p w:rsidR="00777D6C" w:rsidRDefault="00BD7378" w:rsidP="00777D6C">
      <w:pPr>
        <w:ind w:left="360"/>
      </w:pPr>
      <w:r>
        <w:t>Identifying Preconceptions and Prior Knowledge</w:t>
      </w:r>
    </w:p>
    <w:p w:rsidR="00777D6C" w:rsidRDefault="00BD7378" w:rsidP="00777D6C">
      <w:pPr>
        <w:ind w:left="360"/>
      </w:pPr>
      <w:r>
        <w:t>Assessment-How Do You Know That They Learned</w:t>
      </w:r>
    </w:p>
    <w:p w:rsidR="00777D6C" w:rsidRDefault="00BD7378" w:rsidP="00777D6C">
      <w:pPr>
        <w:ind w:left="360"/>
      </w:pPr>
      <w:r>
        <w:t>Sequencing the Learning Targets into a Progression</w:t>
      </w:r>
    </w:p>
    <w:p w:rsidR="00764463" w:rsidRDefault="00BD7378" w:rsidP="00BD7378">
      <w:pPr>
        <w:rPr>
          <w:b/>
          <w:u w:val="single"/>
        </w:rPr>
      </w:pPr>
      <w:r w:rsidRPr="00BD7378">
        <w:rPr>
          <w:b/>
          <w:u w:val="single"/>
        </w:rPr>
        <w:t>Developing Student Understanding</w:t>
      </w:r>
      <w:r>
        <w:rPr>
          <w:b/>
          <w:u w:val="single"/>
        </w:rPr>
        <w:t>:</w:t>
      </w:r>
    </w:p>
    <w:p w:rsidR="00BD7378" w:rsidRDefault="00BD7378" w:rsidP="00BD7378">
      <w:pPr>
        <w:ind w:left="360"/>
      </w:pPr>
      <w:r>
        <w:t>Engaging Students in Science Inquiry</w:t>
      </w:r>
    </w:p>
    <w:p w:rsidR="00BD7378" w:rsidRDefault="00BD7378" w:rsidP="00BD7378">
      <w:pPr>
        <w:ind w:left="360"/>
      </w:pPr>
      <w:r>
        <w:t>Implementing Formative Assessments</w:t>
      </w:r>
    </w:p>
    <w:p w:rsidR="00BD7378" w:rsidRDefault="00BD7378" w:rsidP="00BD7378">
      <w:pPr>
        <w:ind w:left="360"/>
      </w:pPr>
      <w:r>
        <w:t>Addressing Preconceptions and Prior Knowledge</w:t>
      </w:r>
    </w:p>
    <w:p w:rsidR="00BD7378" w:rsidRDefault="00BD7378" w:rsidP="00BD7378">
      <w:pPr>
        <w:ind w:left="360"/>
      </w:pPr>
      <w:r>
        <w:t>Providing Wrap-Up and Sense-making Opportunities</w:t>
      </w:r>
    </w:p>
    <w:p w:rsidR="00BD7378" w:rsidRDefault="00BD7378" w:rsidP="00BD7378">
      <w:pPr>
        <w:ind w:left="360"/>
      </w:pPr>
      <w:r>
        <w:t>Planning for Collaboration Science Discourse</w:t>
      </w:r>
    </w:p>
    <w:p w:rsidR="00BD7378" w:rsidRDefault="00BD7378" w:rsidP="00BD7378">
      <w:pPr>
        <w:ind w:left="360"/>
      </w:pPr>
      <w:r>
        <w:t>Providing Opportunities for Practice, Review and Revision</w:t>
      </w:r>
    </w:p>
    <w:sectPr w:rsidR="00BD7378" w:rsidSect="001365EB">
      <w:footerReference w:type="default" r:id="rId21"/>
      <w:footerReference w:type="first" r:id="rId2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380" w:rsidRDefault="00790380" w:rsidP="0045399B">
      <w:pPr>
        <w:spacing w:after="0" w:line="240" w:lineRule="auto"/>
      </w:pPr>
      <w:r>
        <w:separator/>
      </w:r>
    </w:p>
  </w:endnote>
  <w:endnote w:type="continuationSeparator" w:id="0">
    <w:p w:rsidR="00790380" w:rsidRDefault="00790380" w:rsidP="0045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00007"/>
      <w:docPartObj>
        <w:docPartGallery w:val="Page Numbers (Bottom of Page)"/>
        <w:docPartUnique/>
      </w:docPartObj>
    </w:sdtPr>
    <w:sdtEndPr>
      <w:rPr>
        <w:color w:val="7F7F7F" w:themeColor="background1" w:themeShade="7F"/>
        <w:spacing w:val="60"/>
      </w:rPr>
    </w:sdtEndPr>
    <w:sdtContent>
      <w:p w:rsidR="00D07EA8" w:rsidRDefault="00D07EA8">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0CB8">
          <w:rPr>
            <w:noProof/>
          </w:rPr>
          <w:t>12</w:t>
        </w:r>
        <w:r>
          <w:rPr>
            <w:noProof/>
          </w:rPr>
          <w:fldChar w:fldCharType="end"/>
        </w:r>
        <w:r>
          <w:t xml:space="preserve"> | </w:t>
        </w:r>
        <w:r>
          <w:rPr>
            <w:color w:val="7F7F7F" w:themeColor="background1" w:themeShade="7F"/>
            <w:spacing w:val="60"/>
          </w:rPr>
          <w:t>Page</w:t>
        </w:r>
      </w:p>
    </w:sdtContent>
  </w:sdt>
  <w:p w:rsidR="00D07EA8" w:rsidRDefault="00D07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998632"/>
      <w:docPartObj>
        <w:docPartGallery w:val="Page Numbers (Bottom of Page)"/>
        <w:docPartUnique/>
      </w:docPartObj>
    </w:sdtPr>
    <w:sdtEndPr>
      <w:rPr>
        <w:color w:val="7F7F7F" w:themeColor="background1" w:themeShade="7F"/>
        <w:spacing w:val="60"/>
      </w:rPr>
    </w:sdtEndPr>
    <w:sdtContent>
      <w:p w:rsidR="00990DD9" w:rsidRDefault="00990DD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0</w:t>
        </w:r>
        <w:r>
          <w:rPr>
            <w:noProof/>
          </w:rPr>
          <w:fldChar w:fldCharType="end"/>
        </w:r>
        <w:r>
          <w:t xml:space="preserve"> | </w:t>
        </w:r>
        <w:r>
          <w:rPr>
            <w:color w:val="7F7F7F" w:themeColor="background1" w:themeShade="7F"/>
            <w:spacing w:val="60"/>
          </w:rPr>
          <w:t>Page</w:t>
        </w:r>
      </w:p>
    </w:sdtContent>
  </w:sdt>
  <w:p w:rsidR="0045399B" w:rsidRDefault="00453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380" w:rsidRDefault="00790380" w:rsidP="0045399B">
      <w:pPr>
        <w:spacing w:after="0" w:line="240" w:lineRule="auto"/>
      </w:pPr>
      <w:r>
        <w:separator/>
      </w:r>
    </w:p>
  </w:footnote>
  <w:footnote w:type="continuationSeparator" w:id="0">
    <w:p w:rsidR="00790380" w:rsidRDefault="00790380" w:rsidP="00453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070"/>
    <w:multiLevelType w:val="hybridMultilevel"/>
    <w:tmpl w:val="40F6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8235D"/>
    <w:multiLevelType w:val="hybridMultilevel"/>
    <w:tmpl w:val="D10A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95008"/>
    <w:multiLevelType w:val="hybridMultilevel"/>
    <w:tmpl w:val="5BE28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0EFD"/>
    <w:multiLevelType w:val="hybridMultilevel"/>
    <w:tmpl w:val="D34C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E2F82"/>
    <w:multiLevelType w:val="hybridMultilevel"/>
    <w:tmpl w:val="4CA6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69EF"/>
    <w:multiLevelType w:val="hybridMultilevel"/>
    <w:tmpl w:val="AAF8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B60AD"/>
    <w:multiLevelType w:val="hybridMultilevel"/>
    <w:tmpl w:val="A43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A46DD"/>
    <w:multiLevelType w:val="hybridMultilevel"/>
    <w:tmpl w:val="860A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21F80"/>
    <w:multiLevelType w:val="hybridMultilevel"/>
    <w:tmpl w:val="88AC93E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0285723"/>
    <w:multiLevelType w:val="hybridMultilevel"/>
    <w:tmpl w:val="7F86CB7E"/>
    <w:lvl w:ilvl="0" w:tplc="75440D2E">
      <w:start w:val="1"/>
      <w:numFmt w:val="bullet"/>
      <w:lvlText w:val=""/>
      <w:lvlJc w:val="left"/>
      <w:pPr>
        <w:tabs>
          <w:tab w:val="num" w:pos="1080"/>
        </w:tabs>
        <w:ind w:left="1080" w:hanging="360"/>
      </w:pPr>
      <w:rPr>
        <w:rFonts w:ascii="Wingdings 2" w:hAnsi="Wingdings 2" w:hint="default"/>
        <w:sz w:val="20"/>
        <w:szCs w:val="20"/>
      </w:rPr>
    </w:lvl>
    <w:lvl w:ilvl="1" w:tplc="D7F8DF54">
      <w:start w:val="1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B24DD"/>
    <w:multiLevelType w:val="hybridMultilevel"/>
    <w:tmpl w:val="DF8A4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F581D"/>
    <w:multiLevelType w:val="hybridMultilevel"/>
    <w:tmpl w:val="7144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0123F"/>
    <w:multiLevelType w:val="hybridMultilevel"/>
    <w:tmpl w:val="7F08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E0AC7"/>
    <w:multiLevelType w:val="hybridMultilevel"/>
    <w:tmpl w:val="7232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512F6"/>
    <w:multiLevelType w:val="hybridMultilevel"/>
    <w:tmpl w:val="B9E0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03F08"/>
    <w:multiLevelType w:val="hybridMultilevel"/>
    <w:tmpl w:val="BDC0059C"/>
    <w:lvl w:ilvl="0" w:tplc="84D08FC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BE0474"/>
    <w:multiLevelType w:val="hybridMultilevel"/>
    <w:tmpl w:val="B3DEF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D50C1"/>
    <w:multiLevelType w:val="hybridMultilevel"/>
    <w:tmpl w:val="837E14D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66E816DA"/>
    <w:multiLevelType w:val="hybridMultilevel"/>
    <w:tmpl w:val="DC3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56BD5"/>
    <w:multiLevelType w:val="hybridMultilevel"/>
    <w:tmpl w:val="945E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C78B7"/>
    <w:multiLevelType w:val="hybridMultilevel"/>
    <w:tmpl w:val="BDC0059C"/>
    <w:lvl w:ilvl="0" w:tplc="84D08F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9C4CBE"/>
    <w:multiLevelType w:val="hybridMultilevel"/>
    <w:tmpl w:val="7AC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D2BEE"/>
    <w:multiLevelType w:val="hybridMultilevel"/>
    <w:tmpl w:val="E7BA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2"/>
  </w:num>
  <w:num w:numId="4">
    <w:abstractNumId w:val="20"/>
  </w:num>
  <w:num w:numId="5">
    <w:abstractNumId w:val="15"/>
  </w:num>
  <w:num w:numId="6">
    <w:abstractNumId w:val="19"/>
  </w:num>
  <w:num w:numId="7">
    <w:abstractNumId w:val="8"/>
  </w:num>
  <w:num w:numId="8">
    <w:abstractNumId w:val="4"/>
  </w:num>
  <w:num w:numId="9">
    <w:abstractNumId w:val="11"/>
  </w:num>
  <w:num w:numId="10">
    <w:abstractNumId w:val="6"/>
  </w:num>
  <w:num w:numId="11">
    <w:abstractNumId w:val="3"/>
  </w:num>
  <w:num w:numId="12">
    <w:abstractNumId w:val="17"/>
  </w:num>
  <w:num w:numId="13">
    <w:abstractNumId w:val="0"/>
  </w:num>
  <w:num w:numId="14">
    <w:abstractNumId w:val="21"/>
  </w:num>
  <w:num w:numId="15">
    <w:abstractNumId w:val="9"/>
  </w:num>
  <w:num w:numId="16">
    <w:abstractNumId w:val="13"/>
  </w:num>
  <w:num w:numId="17">
    <w:abstractNumId w:val="7"/>
  </w:num>
  <w:num w:numId="18">
    <w:abstractNumId w:val="16"/>
  </w:num>
  <w:num w:numId="19">
    <w:abstractNumId w:val="18"/>
  </w:num>
  <w:num w:numId="20">
    <w:abstractNumId w:val="5"/>
  </w:num>
  <w:num w:numId="21">
    <w:abstractNumId w:val="2"/>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9B"/>
    <w:rsid w:val="00074468"/>
    <w:rsid w:val="0008152B"/>
    <w:rsid w:val="000A6D09"/>
    <w:rsid w:val="000B3920"/>
    <w:rsid w:val="000C279C"/>
    <w:rsid w:val="000E61C1"/>
    <w:rsid w:val="00122731"/>
    <w:rsid w:val="00133C3C"/>
    <w:rsid w:val="00133F88"/>
    <w:rsid w:val="001365EB"/>
    <w:rsid w:val="00140761"/>
    <w:rsid w:val="00156426"/>
    <w:rsid w:val="0016399E"/>
    <w:rsid w:val="00165397"/>
    <w:rsid w:val="00182F9A"/>
    <w:rsid w:val="001B35EA"/>
    <w:rsid w:val="001F37DE"/>
    <w:rsid w:val="002174C0"/>
    <w:rsid w:val="00256BB8"/>
    <w:rsid w:val="00266EEF"/>
    <w:rsid w:val="00276267"/>
    <w:rsid w:val="0029497A"/>
    <w:rsid w:val="002C3B87"/>
    <w:rsid w:val="002C7E95"/>
    <w:rsid w:val="002D1AC3"/>
    <w:rsid w:val="00303E36"/>
    <w:rsid w:val="003401BB"/>
    <w:rsid w:val="00353239"/>
    <w:rsid w:val="0035371A"/>
    <w:rsid w:val="003665B4"/>
    <w:rsid w:val="00380E52"/>
    <w:rsid w:val="0039144A"/>
    <w:rsid w:val="003A50D2"/>
    <w:rsid w:val="003A6AC3"/>
    <w:rsid w:val="003C0B48"/>
    <w:rsid w:val="003D6773"/>
    <w:rsid w:val="003F4AE3"/>
    <w:rsid w:val="00402CB3"/>
    <w:rsid w:val="00413BE5"/>
    <w:rsid w:val="00423275"/>
    <w:rsid w:val="0045399B"/>
    <w:rsid w:val="004544C5"/>
    <w:rsid w:val="00463B06"/>
    <w:rsid w:val="00485682"/>
    <w:rsid w:val="00487CD3"/>
    <w:rsid w:val="004968D4"/>
    <w:rsid w:val="00502DC3"/>
    <w:rsid w:val="005172F1"/>
    <w:rsid w:val="00584AB8"/>
    <w:rsid w:val="005A08A0"/>
    <w:rsid w:val="005A426A"/>
    <w:rsid w:val="005B3CF2"/>
    <w:rsid w:val="005B5575"/>
    <w:rsid w:val="005C750B"/>
    <w:rsid w:val="005D5636"/>
    <w:rsid w:val="005D5B1E"/>
    <w:rsid w:val="005E1E4E"/>
    <w:rsid w:val="005F42B0"/>
    <w:rsid w:val="00605C54"/>
    <w:rsid w:val="00610064"/>
    <w:rsid w:val="00621F5C"/>
    <w:rsid w:val="0063461E"/>
    <w:rsid w:val="00645653"/>
    <w:rsid w:val="0064784C"/>
    <w:rsid w:val="006761A7"/>
    <w:rsid w:val="0067675B"/>
    <w:rsid w:val="00677D96"/>
    <w:rsid w:val="00693F18"/>
    <w:rsid w:val="0069528E"/>
    <w:rsid w:val="006D0940"/>
    <w:rsid w:val="006E59DA"/>
    <w:rsid w:val="006E7095"/>
    <w:rsid w:val="00704CDA"/>
    <w:rsid w:val="007117BB"/>
    <w:rsid w:val="00713F9A"/>
    <w:rsid w:val="00763983"/>
    <w:rsid w:val="00764463"/>
    <w:rsid w:val="00777D6C"/>
    <w:rsid w:val="00781AA7"/>
    <w:rsid w:val="00790380"/>
    <w:rsid w:val="007B5EFB"/>
    <w:rsid w:val="007D4052"/>
    <w:rsid w:val="007E0573"/>
    <w:rsid w:val="00817D66"/>
    <w:rsid w:val="008256BC"/>
    <w:rsid w:val="008300A1"/>
    <w:rsid w:val="0084589C"/>
    <w:rsid w:val="00845EEB"/>
    <w:rsid w:val="008476D7"/>
    <w:rsid w:val="00866E57"/>
    <w:rsid w:val="00872C7A"/>
    <w:rsid w:val="008938FB"/>
    <w:rsid w:val="008D5295"/>
    <w:rsid w:val="00901CD4"/>
    <w:rsid w:val="0090438D"/>
    <w:rsid w:val="009059AB"/>
    <w:rsid w:val="00913B1B"/>
    <w:rsid w:val="0094468A"/>
    <w:rsid w:val="00946BAE"/>
    <w:rsid w:val="0096728C"/>
    <w:rsid w:val="00990DD9"/>
    <w:rsid w:val="009A73B6"/>
    <w:rsid w:val="009C1E8C"/>
    <w:rsid w:val="009C6BD5"/>
    <w:rsid w:val="009C7BD5"/>
    <w:rsid w:val="009D60CA"/>
    <w:rsid w:val="009F34C1"/>
    <w:rsid w:val="00A6089D"/>
    <w:rsid w:val="00A62C69"/>
    <w:rsid w:val="00A739BB"/>
    <w:rsid w:val="00A77C03"/>
    <w:rsid w:val="00AB1E7E"/>
    <w:rsid w:val="00AE1346"/>
    <w:rsid w:val="00AE59A9"/>
    <w:rsid w:val="00AE6802"/>
    <w:rsid w:val="00B125EC"/>
    <w:rsid w:val="00B35CED"/>
    <w:rsid w:val="00B52B55"/>
    <w:rsid w:val="00B640E8"/>
    <w:rsid w:val="00B66238"/>
    <w:rsid w:val="00B675B8"/>
    <w:rsid w:val="00B71B37"/>
    <w:rsid w:val="00B80CB8"/>
    <w:rsid w:val="00B87098"/>
    <w:rsid w:val="00BD65C7"/>
    <w:rsid w:val="00BD7378"/>
    <w:rsid w:val="00BE6AD5"/>
    <w:rsid w:val="00C0023D"/>
    <w:rsid w:val="00C05865"/>
    <w:rsid w:val="00C35C9A"/>
    <w:rsid w:val="00C6765A"/>
    <w:rsid w:val="00C91E9B"/>
    <w:rsid w:val="00CF1686"/>
    <w:rsid w:val="00CF52C6"/>
    <w:rsid w:val="00D00D76"/>
    <w:rsid w:val="00D03B8F"/>
    <w:rsid w:val="00D07EA8"/>
    <w:rsid w:val="00D35BF4"/>
    <w:rsid w:val="00D70E39"/>
    <w:rsid w:val="00D85EC5"/>
    <w:rsid w:val="00E032F0"/>
    <w:rsid w:val="00E0579B"/>
    <w:rsid w:val="00E15BDF"/>
    <w:rsid w:val="00E26C63"/>
    <w:rsid w:val="00E87CC9"/>
    <w:rsid w:val="00E94533"/>
    <w:rsid w:val="00EC1D31"/>
    <w:rsid w:val="00ED09BD"/>
    <w:rsid w:val="00ED1CBE"/>
    <w:rsid w:val="00ED1E7D"/>
    <w:rsid w:val="00ED6825"/>
    <w:rsid w:val="00F278D6"/>
    <w:rsid w:val="00F27FEB"/>
    <w:rsid w:val="00F70E90"/>
    <w:rsid w:val="00F801C0"/>
    <w:rsid w:val="00FA08FB"/>
    <w:rsid w:val="00FB13AF"/>
    <w:rsid w:val="00FC462C"/>
    <w:rsid w:val="00FD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9AAE4-B84E-4035-AB19-0A19A80C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39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39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39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399B"/>
    <w:pPr>
      <w:spacing w:after="0" w:line="240" w:lineRule="auto"/>
    </w:pPr>
    <w:rPr>
      <w:rFonts w:eastAsiaTheme="minorEastAsia"/>
    </w:rPr>
  </w:style>
  <w:style w:type="character" w:customStyle="1" w:styleId="NoSpacingChar">
    <w:name w:val="No Spacing Char"/>
    <w:basedOn w:val="DefaultParagraphFont"/>
    <w:link w:val="NoSpacing"/>
    <w:uiPriority w:val="1"/>
    <w:rsid w:val="0045399B"/>
    <w:rPr>
      <w:rFonts w:eastAsiaTheme="minorEastAsia"/>
    </w:rPr>
  </w:style>
  <w:style w:type="character" w:customStyle="1" w:styleId="Heading1Char">
    <w:name w:val="Heading 1 Char"/>
    <w:basedOn w:val="DefaultParagraphFont"/>
    <w:link w:val="Heading1"/>
    <w:uiPriority w:val="9"/>
    <w:rsid w:val="004539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5399B"/>
    <w:pPr>
      <w:outlineLvl w:val="9"/>
    </w:pPr>
  </w:style>
  <w:style w:type="paragraph" w:styleId="Header">
    <w:name w:val="header"/>
    <w:basedOn w:val="Normal"/>
    <w:link w:val="HeaderChar"/>
    <w:uiPriority w:val="99"/>
    <w:unhideWhenUsed/>
    <w:rsid w:val="00453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99B"/>
  </w:style>
  <w:style w:type="paragraph" w:styleId="Footer">
    <w:name w:val="footer"/>
    <w:basedOn w:val="Normal"/>
    <w:link w:val="FooterChar"/>
    <w:uiPriority w:val="99"/>
    <w:unhideWhenUsed/>
    <w:rsid w:val="0045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99B"/>
  </w:style>
  <w:style w:type="paragraph" w:styleId="ListParagraph">
    <w:name w:val="List Paragraph"/>
    <w:basedOn w:val="Normal"/>
    <w:uiPriority w:val="34"/>
    <w:qFormat/>
    <w:rsid w:val="00946BAE"/>
    <w:pPr>
      <w:ind w:left="720"/>
      <w:contextualSpacing/>
    </w:pPr>
  </w:style>
  <w:style w:type="character" w:customStyle="1" w:styleId="apple-converted-space">
    <w:name w:val="apple-converted-space"/>
    <w:basedOn w:val="DefaultParagraphFont"/>
    <w:rsid w:val="00F27FEB"/>
  </w:style>
  <w:style w:type="character" w:styleId="Emphasis">
    <w:name w:val="Emphasis"/>
    <w:basedOn w:val="DefaultParagraphFont"/>
    <w:uiPriority w:val="20"/>
    <w:qFormat/>
    <w:rsid w:val="00F27FEB"/>
    <w:rPr>
      <w:i/>
      <w:iCs/>
    </w:rPr>
  </w:style>
  <w:style w:type="table" w:styleId="TableGrid">
    <w:name w:val="Table Grid"/>
    <w:basedOn w:val="TableNormal"/>
    <w:uiPriority w:val="39"/>
    <w:rsid w:val="005D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17BB"/>
    <w:rPr>
      <w:b/>
      <w:bCs/>
    </w:rPr>
  </w:style>
  <w:style w:type="character" w:styleId="Hyperlink">
    <w:name w:val="Hyperlink"/>
    <w:basedOn w:val="DefaultParagraphFont"/>
    <w:uiPriority w:val="99"/>
    <w:unhideWhenUsed/>
    <w:rsid w:val="00FA08FB"/>
    <w:rPr>
      <w:color w:val="0563C1" w:themeColor="hyperlink"/>
      <w:u w:val="single"/>
    </w:rPr>
  </w:style>
  <w:style w:type="paragraph" w:customStyle="1" w:styleId="a">
    <w:name w:val="∙"/>
    <w:rsid w:val="00C05865"/>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B392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392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605C54"/>
    <w:pPr>
      <w:spacing w:after="100"/>
      <w:ind w:left="440"/>
    </w:pPr>
  </w:style>
  <w:style w:type="paragraph" w:styleId="TOC1">
    <w:name w:val="toc 1"/>
    <w:basedOn w:val="Normal"/>
    <w:next w:val="Normal"/>
    <w:autoRedefine/>
    <w:uiPriority w:val="39"/>
    <w:unhideWhenUsed/>
    <w:rsid w:val="00F278D6"/>
    <w:pPr>
      <w:spacing w:after="100"/>
    </w:pPr>
  </w:style>
  <w:style w:type="paragraph" w:styleId="TOC2">
    <w:name w:val="toc 2"/>
    <w:basedOn w:val="Normal"/>
    <w:next w:val="Normal"/>
    <w:autoRedefine/>
    <w:uiPriority w:val="39"/>
    <w:unhideWhenUsed/>
    <w:rsid w:val="00610064"/>
    <w:pPr>
      <w:spacing w:after="100"/>
      <w:ind w:left="22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4452">
      <w:bodyDiv w:val="1"/>
      <w:marLeft w:val="0"/>
      <w:marRight w:val="0"/>
      <w:marTop w:val="0"/>
      <w:marBottom w:val="0"/>
      <w:divBdr>
        <w:top w:val="none" w:sz="0" w:space="0" w:color="auto"/>
        <w:left w:val="none" w:sz="0" w:space="0" w:color="auto"/>
        <w:bottom w:val="none" w:sz="0" w:space="0" w:color="auto"/>
        <w:right w:val="none" w:sz="0" w:space="0" w:color="auto"/>
      </w:divBdr>
    </w:div>
    <w:div w:id="1494831377">
      <w:bodyDiv w:val="1"/>
      <w:marLeft w:val="0"/>
      <w:marRight w:val="0"/>
      <w:marTop w:val="0"/>
      <w:marBottom w:val="0"/>
      <w:divBdr>
        <w:top w:val="none" w:sz="0" w:space="0" w:color="auto"/>
        <w:left w:val="none" w:sz="0" w:space="0" w:color="auto"/>
        <w:bottom w:val="none" w:sz="0" w:space="0" w:color="auto"/>
        <w:right w:val="none" w:sz="0" w:space="0" w:color="auto"/>
      </w:divBdr>
      <w:divsChild>
        <w:div w:id="1476147623">
          <w:marLeft w:val="0"/>
          <w:marRight w:val="0"/>
          <w:marTop w:val="0"/>
          <w:marBottom w:val="0"/>
          <w:divBdr>
            <w:top w:val="none" w:sz="0" w:space="0" w:color="auto"/>
            <w:left w:val="none" w:sz="0" w:space="0" w:color="auto"/>
            <w:bottom w:val="none" w:sz="0" w:space="0" w:color="auto"/>
            <w:right w:val="none" w:sz="0" w:space="0" w:color="auto"/>
          </w:divBdr>
          <w:divsChild>
            <w:div w:id="1665544221">
              <w:marLeft w:val="0"/>
              <w:marRight w:val="0"/>
              <w:marTop w:val="0"/>
              <w:marBottom w:val="0"/>
              <w:divBdr>
                <w:top w:val="none" w:sz="0" w:space="0" w:color="auto"/>
                <w:left w:val="none" w:sz="0" w:space="0" w:color="auto"/>
                <w:bottom w:val="none" w:sz="0" w:space="0" w:color="auto"/>
                <w:right w:val="none" w:sz="0" w:space="0" w:color="auto"/>
              </w:divBdr>
              <w:divsChild>
                <w:div w:id="1323850938">
                  <w:marLeft w:val="0"/>
                  <w:marRight w:val="0"/>
                  <w:marTop w:val="0"/>
                  <w:marBottom w:val="0"/>
                  <w:divBdr>
                    <w:top w:val="none" w:sz="0" w:space="0" w:color="auto"/>
                    <w:left w:val="none" w:sz="0" w:space="0" w:color="auto"/>
                    <w:bottom w:val="none" w:sz="0" w:space="0" w:color="auto"/>
                    <w:right w:val="none" w:sz="0" w:space="0" w:color="auto"/>
                  </w:divBdr>
                  <w:divsChild>
                    <w:div w:id="353579857">
                      <w:marLeft w:val="0"/>
                      <w:marRight w:val="0"/>
                      <w:marTop w:val="0"/>
                      <w:marBottom w:val="1320"/>
                      <w:divBdr>
                        <w:top w:val="none" w:sz="0" w:space="0" w:color="auto"/>
                        <w:left w:val="none" w:sz="0" w:space="0" w:color="auto"/>
                        <w:bottom w:val="none" w:sz="0" w:space="0" w:color="auto"/>
                        <w:right w:val="none" w:sz="0" w:space="0" w:color="auto"/>
                      </w:divBdr>
                      <w:divsChild>
                        <w:div w:id="141194522">
                          <w:marLeft w:val="0"/>
                          <w:marRight w:val="0"/>
                          <w:marTop w:val="0"/>
                          <w:marBottom w:val="0"/>
                          <w:divBdr>
                            <w:top w:val="none" w:sz="0" w:space="0" w:color="auto"/>
                            <w:left w:val="none" w:sz="0" w:space="0" w:color="auto"/>
                            <w:bottom w:val="none" w:sz="0" w:space="0" w:color="auto"/>
                            <w:right w:val="none" w:sz="0" w:space="0" w:color="auto"/>
                          </w:divBdr>
                          <w:divsChild>
                            <w:div w:id="1546911871">
                              <w:marLeft w:val="0"/>
                              <w:marRight w:val="0"/>
                              <w:marTop w:val="0"/>
                              <w:marBottom w:val="0"/>
                              <w:divBdr>
                                <w:top w:val="none" w:sz="0" w:space="0" w:color="auto"/>
                                <w:left w:val="none" w:sz="0" w:space="0" w:color="auto"/>
                                <w:bottom w:val="none" w:sz="0" w:space="0" w:color="auto"/>
                                <w:right w:val="none" w:sz="0" w:space="0" w:color="auto"/>
                              </w:divBdr>
                              <w:divsChild>
                                <w:div w:id="1272668560">
                                  <w:marLeft w:val="0"/>
                                  <w:marRight w:val="0"/>
                                  <w:marTop w:val="0"/>
                                  <w:marBottom w:val="0"/>
                                  <w:divBdr>
                                    <w:top w:val="none" w:sz="0" w:space="0" w:color="auto"/>
                                    <w:left w:val="none" w:sz="0" w:space="0" w:color="auto"/>
                                    <w:bottom w:val="none" w:sz="0" w:space="0" w:color="auto"/>
                                    <w:right w:val="none" w:sz="0" w:space="0" w:color="auto"/>
                                  </w:divBdr>
                                </w:div>
                                <w:div w:id="52316562">
                                  <w:marLeft w:val="0"/>
                                  <w:marRight w:val="0"/>
                                  <w:marTop w:val="0"/>
                                  <w:marBottom w:val="0"/>
                                  <w:divBdr>
                                    <w:top w:val="none" w:sz="0" w:space="0" w:color="auto"/>
                                    <w:left w:val="none" w:sz="0" w:space="0" w:color="auto"/>
                                    <w:bottom w:val="none" w:sz="0" w:space="0" w:color="auto"/>
                                    <w:right w:val="none" w:sz="0" w:space="0" w:color="auto"/>
                                  </w:divBdr>
                                </w:div>
                                <w:div w:id="19774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www.georgiascienceteacher.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ciencepracticesleadership.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C88712-EE2F-4331-AA41-FFE0688CC2EF}" type="doc">
      <dgm:prSet loTypeId="urn:microsoft.com/office/officeart/2005/8/layout/gear1" loCatId="process" qsTypeId="urn:microsoft.com/office/officeart/2005/8/quickstyle/simple1" qsCatId="simple" csTypeId="urn:microsoft.com/office/officeart/2005/8/colors/accent1_2" csCatId="accent1" phldr="1"/>
      <dgm:spPr/>
    </dgm:pt>
    <dgm:pt modelId="{F54077CD-B465-43D0-B1FA-A4C4D3A1B0F0}">
      <dgm:prSet phldrT="[Text]" custT="1"/>
      <dgm:spPr/>
      <dgm:t>
        <a:bodyPr/>
        <a:lstStyle/>
        <a:p>
          <a:r>
            <a:rPr lang="en-US" sz="2400" b="1"/>
            <a:t>Core Ideas</a:t>
          </a:r>
        </a:p>
      </dgm:t>
    </dgm:pt>
    <dgm:pt modelId="{6A28864C-039F-496E-92FB-A9AEB403C518}" type="parTrans" cxnId="{9AE41521-E166-4241-8317-BC5EAEDE955F}">
      <dgm:prSet/>
      <dgm:spPr/>
      <dgm:t>
        <a:bodyPr/>
        <a:lstStyle/>
        <a:p>
          <a:endParaRPr lang="en-US"/>
        </a:p>
      </dgm:t>
    </dgm:pt>
    <dgm:pt modelId="{CBCC80F1-5FA0-4E89-BA18-D07C1E58A3C0}" type="sibTrans" cxnId="{9AE41521-E166-4241-8317-BC5EAEDE955F}">
      <dgm:prSet/>
      <dgm:spPr/>
      <dgm:t>
        <a:bodyPr/>
        <a:lstStyle/>
        <a:p>
          <a:endParaRPr lang="en-US"/>
        </a:p>
      </dgm:t>
    </dgm:pt>
    <dgm:pt modelId="{F637E295-5FDF-4F41-A7B4-5DBCA49D6551}">
      <dgm:prSet phldrT="[Text]"/>
      <dgm:spPr/>
      <dgm:t>
        <a:bodyPr/>
        <a:lstStyle/>
        <a:p>
          <a:r>
            <a:rPr lang="en-US" b="1"/>
            <a:t>Science and Engineering Pracices</a:t>
          </a:r>
        </a:p>
      </dgm:t>
    </dgm:pt>
    <dgm:pt modelId="{26483C0E-740E-48B0-959A-2EC562695EDA}" type="parTrans" cxnId="{DD3060BB-679F-48B5-93CE-ED84DCFACBCF}">
      <dgm:prSet/>
      <dgm:spPr/>
      <dgm:t>
        <a:bodyPr/>
        <a:lstStyle/>
        <a:p>
          <a:endParaRPr lang="en-US"/>
        </a:p>
      </dgm:t>
    </dgm:pt>
    <dgm:pt modelId="{397B4C74-E2EA-4E5C-A0A6-9E4A431F25EC}" type="sibTrans" cxnId="{DD3060BB-679F-48B5-93CE-ED84DCFACBCF}">
      <dgm:prSet/>
      <dgm:spPr/>
      <dgm:t>
        <a:bodyPr/>
        <a:lstStyle/>
        <a:p>
          <a:endParaRPr lang="en-US"/>
        </a:p>
      </dgm:t>
    </dgm:pt>
    <dgm:pt modelId="{5F135987-4C00-4C79-9134-C59F096671BC}">
      <dgm:prSet phldrT="[Text]"/>
      <dgm:spPr/>
      <dgm:t>
        <a:bodyPr/>
        <a:lstStyle/>
        <a:p>
          <a:r>
            <a:rPr lang="en-US" b="1"/>
            <a:t>Crosscutting Concepts</a:t>
          </a:r>
        </a:p>
      </dgm:t>
    </dgm:pt>
    <dgm:pt modelId="{DB3F8500-78F6-40C7-AFA1-C8D6EAB16363}" type="parTrans" cxnId="{2CF4B43F-F911-47BD-A795-34357CEADA36}">
      <dgm:prSet/>
      <dgm:spPr/>
      <dgm:t>
        <a:bodyPr/>
        <a:lstStyle/>
        <a:p>
          <a:endParaRPr lang="en-US"/>
        </a:p>
      </dgm:t>
    </dgm:pt>
    <dgm:pt modelId="{C6406414-4CA0-412B-BA2F-B285A17B924F}" type="sibTrans" cxnId="{2CF4B43F-F911-47BD-A795-34357CEADA36}">
      <dgm:prSet/>
      <dgm:spPr/>
      <dgm:t>
        <a:bodyPr/>
        <a:lstStyle/>
        <a:p>
          <a:endParaRPr lang="en-US"/>
        </a:p>
      </dgm:t>
    </dgm:pt>
    <dgm:pt modelId="{B70DC10D-9007-414C-AD2F-F537D1E4ACE9}" type="pres">
      <dgm:prSet presAssocID="{02C88712-EE2F-4331-AA41-FFE0688CC2EF}" presName="composite" presStyleCnt="0">
        <dgm:presLayoutVars>
          <dgm:chMax val="3"/>
          <dgm:animLvl val="lvl"/>
          <dgm:resizeHandles val="exact"/>
        </dgm:presLayoutVars>
      </dgm:prSet>
      <dgm:spPr/>
    </dgm:pt>
    <dgm:pt modelId="{F07AF1F7-EC75-4A68-BD7F-F1C1F03826C0}" type="pres">
      <dgm:prSet presAssocID="{F54077CD-B465-43D0-B1FA-A4C4D3A1B0F0}" presName="gear1" presStyleLbl="node1" presStyleIdx="0" presStyleCnt="3">
        <dgm:presLayoutVars>
          <dgm:chMax val="1"/>
          <dgm:bulletEnabled val="1"/>
        </dgm:presLayoutVars>
      </dgm:prSet>
      <dgm:spPr/>
      <dgm:t>
        <a:bodyPr/>
        <a:lstStyle/>
        <a:p>
          <a:endParaRPr lang="en-US"/>
        </a:p>
      </dgm:t>
    </dgm:pt>
    <dgm:pt modelId="{3D0DFE92-74C7-44D2-A671-82DA171B965D}" type="pres">
      <dgm:prSet presAssocID="{F54077CD-B465-43D0-B1FA-A4C4D3A1B0F0}" presName="gear1srcNode" presStyleLbl="node1" presStyleIdx="0" presStyleCnt="3"/>
      <dgm:spPr/>
      <dgm:t>
        <a:bodyPr/>
        <a:lstStyle/>
        <a:p>
          <a:endParaRPr lang="en-US"/>
        </a:p>
      </dgm:t>
    </dgm:pt>
    <dgm:pt modelId="{BFFB6E45-9249-4A75-9450-B49B9E000585}" type="pres">
      <dgm:prSet presAssocID="{F54077CD-B465-43D0-B1FA-A4C4D3A1B0F0}" presName="gear1dstNode" presStyleLbl="node1" presStyleIdx="0" presStyleCnt="3"/>
      <dgm:spPr/>
      <dgm:t>
        <a:bodyPr/>
        <a:lstStyle/>
        <a:p>
          <a:endParaRPr lang="en-US"/>
        </a:p>
      </dgm:t>
    </dgm:pt>
    <dgm:pt modelId="{525002CB-54A5-4E31-B635-C3222E4BBC9C}" type="pres">
      <dgm:prSet presAssocID="{F637E295-5FDF-4F41-A7B4-5DBCA49D6551}" presName="gear2" presStyleLbl="node1" presStyleIdx="1" presStyleCnt="3" custScaleX="125098" custScaleY="111792">
        <dgm:presLayoutVars>
          <dgm:chMax val="1"/>
          <dgm:bulletEnabled val="1"/>
        </dgm:presLayoutVars>
      </dgm:prSet>
      <dgm:spPr/>
      <dgm:t>
        <a:bodyPr/>
        <a:lstStyle/>
        <a:p>
          <a:endParaRPr lang="en-US"/>
        </a:p>
      </dgm:t>
    </dgm:pt>
    <dgm:pt modelId="{81049081-C39F-4546-B242-12E8E86CF20F}" type="pres">
      <dgm:prSet presAssocID="{F637E295-5FDF-4F41-A7B4-5DBCA49D6551}" presName="gear2srcNode" presStyleLbl="node1" presStyleIdx="1" presStyleCnt="3"/>
      <dgm:spPr/>
      <dgm:t>
        <a:bodyPr/>
        <a:lstStyle/>
        <a:p>
          <a:endParaRPr lang="en-US"/>
        </a:p>
      </dgm:t>
    </dgm:pt>
    <dgm:pt modelId="{36D77786-5395-4DBA-B966-CCDB59732DF0}" type="pres">
      <dgm:prSet presAssocID="{F637E295-5FDF-4F41-A7B4-5DBCA49D6551}" presName="gear2dstNode" presStyleLbl="node1" presStyleIdx="1" presStyleCnt="3"/>
      <dgm:spPr/>
      <dgm:t>
        <a:bodyPr/>
        <a:lstStyle/>
        <a:p>
          <a:endParaRPr lang="en-US"/>
        </a:p>
      </dgm:t>
    </dgm:pt>
    <dgm:pt modelId="{47B980D9-F7DC-4D7D-ABF1-61DBF254853A}" type="pres">
      <dgm:prSet presAssocID="{5F135987-4C00-4C79-9134-C59F096671BC}" presName="gear3" presStyleLbl="node1" presStyleIdx="2" presStyleCnt="3"/>
      <dgm:spPr/>
      <dgm:t>
        <a:bodyPr/>
        <a:lstStyle/>
        <a:p>
          <a:endParaRPr lang="en-US"/>
        </a:p>
      </dgm:t>
    </dgm:pt>
    <dgm:pt modelId="{F3F2263E-5E37-4E70-919B-37FF72A2D7C9}" type="pres">
      <dgm:prSet presAssocID="{5F135987-4C00-4C79-9134-C59F096671BC}" presName="gear3tx" presStyleLbl="node1" presStyleIdx="2" presStyleCnt="3">
        <dgm:presLayoutVars>
          <dgm:chMax val="1"/>
          <dgm:bulletEnabled val="1"/>
        </dgm:presLayoutVars>
      </dgm:prSet>
      <dgm:spPr/>
      <dgm:t>
        <a:bodyPr/>
        <a:lstStyle/>
        <a:p>
          <a:endParaRPr lang="en-US"/>
        </a:p>
      </dgm:t>
    </dgm:pt>
    <dgm:pt modelId="{1FF007DF-7D3C-4A60-8981-76CB331D4618}" type="pres">
      <dgm:prSet presAssocID="{5F135987-4C00-4C79-9134-C59F096671BC}" presName="gear3srcNode" presStyleLbl="node1" presStyleIdx="2" presStyleCnt="3"/>
      <dgm:spPr/>
      <dgm:t>
        <a:bodyPr/>
        <a:lstStyle/>
        <a:p>
          <a:endParaRPr lang="en-US"/>
        </a:p>
      </dgm:t>
    </dgm:pt>
    <dgm:pt modelId="{A8C4372E-8248-45FB-8D4E-431D17B1763A}" type="pres">
      <dgm:prSet presAssocID="{5F135987-4C00-4C79-9134-C59F096671BC}" presName="gear3dstNode" presStyleLbl="node1" presStyleIdx="2" presStyleCnt="3"/>
      <dgm:spPr/>
      <dgm:t>
        <a:bodyPr/>
        <a:lstStyle/>
        <a:p>
          <a:endParaRPr lang="en-US"/>
        </a:p>
      </dgm:t>
    </dgm:pt>
    <dgm:pt modelId="{7E262BE5-FC73-4A54-BEBE-BF74254518F5}" type="pres">
      <dgm:prSet presAssocID="{CBCC80F1-5FA0-4E89-BA18-D07C1E58A3C0}" presName="connector1" presStyleLbl="sibTrans2D1" presStyleIdx="0" presStyleCnt="3"/>
      <dgm:spPr/>
      <dgm:t>
        <a:bodyPr/>
        <a:lstStyle/>
        <a:p>
          <a:endParaRPr lang="en-US"/>
        </a:p>
      </dgm:t>
    </dgm:pt>
    <dgm:pt modelId="{677A4C3B-C495-4902-9A9B-089C91422332}" type="pres">
      <dgm:prSet presAssocID="{397B4C74-E2EA-4E5C-A0A6-9E4A431F25EC}" presName="connector2" presStyleLbl="sibTrans2D1" presStyleIdx="1" presStyleCnt="3"/>
      <dgm:spPr/>
      <dgm:t>
        <a:bodyPr/>
        <a:lstStyle/>
        <a:p>
          <a:endParaRPr lang="en-US"/>
        </a:p>
      </dgm:t>
    </dgm:pt>
    <dgm:pt modelId="{2F906E38-A5FA-47A8-97E9-EAF730B9BCBF}" type="pres">
      <dgm:prSet presAssocID="{C6406414-4CA0-412B-BA2F-B285A17B924F}" presName="connector3" presStyleLbl="sibTrans2D1" presStyleIdx="2" presStyleCnt="3"/>
      <dgm:spPr/>
      <dgm:t>
        <a:bodyPr/>
        <a:lstStyle/>
        <a:p>
          <a:endParaRPr lang="en-US"/>
        </a:p>
      </dgm:t>
    </dgm:pt>
  </dgm:ptLst>
  <dgm:cxnLst>
    <dgm:cxn modelId="{9AE41521-E166-4241-8317-BC5EAEDE955F}" srcId="{02C88712-EE2F-4331-AA41-FFE0688CC2EF}" destId="{F54077CD-B465-43D0-B1FA-A4C4D3A1B0F0}" srcOrd="0" destOrd="0" parTransId="{6A28864C-039F-496E-92FB-A9AEB403C518}" sibTransId="{CBCC80F1-5FA0-4E89-BA18-D07C1E58A3C0}"/>
    <dgm:cxn modelId="{2CF4B43F-F911-47BD-A795-34357CEADA36}" srcId="{02C88712-EE2F-4331-AA41-FFE0688CC2EF}" destId="{5F135987-4C00-4C79-9134-C59F096671BC}" srcOrd="2" destOrd="0" parTransId="{DB3F8500-78F6-40C7-AFA1-C8D6EAB16363}" sibTransId="{C6406414-4CA0-412B-BA2F-B285A17B924F}"/>
    <dgm:cxn modelId="{440CEC81-1AE7-4176-8780-B28B36AFDD15}" type="presOf" srcId="{5F135987-4C00-4C79-9134-C59F096671BC}" destId="{1FF007DF-7D3C-4A60-8981-76CB331D4618}" srcOrd="2" destOrd="0" presId="urn:microsoft.com/office/officeart/2005/8/layout/gear1"/>
    <dgm:cxn modelId="{E8336BFC-DBE3-4A15-ACD2-0E66575CA8FC}" type="presOf" srcId="{CBCC80F1-5FA0-4E89-BA18-D07C1E58A3C0}" destId="{7E262BE5-FC73-4A54-BEBE-BF74254518F5}" srcOrd="0" destOrd="0" presId="urn:microsoft.com/office/officeart/2005/8/layout/gear1"/>
    <dgm:cxn modelId="{6687F705-D36A-4B29-BFC1-A90761B572AD}" type="presOf" srcId="{F637E295-5FDF-4F41-A7B4-5DBCA49D6551}" destId="{36D77786-5395-4DBA-B966-CCDB59732DF0}" srcOrd="2" destOrd="0" presId="urn:microsoft.com/office/officeart/2005/8/layout/gear1"/>
    <dgm:cxn modelId="{0DF1B315-7E62-409B-A8AF-271169CEAEEC}" type="presOf" srcId="{F54077CD-B465-43D0-B1FA-A4C4D3A1B0F0}" destId="{F07AF1F7-EC75-4A68-BD7F-F1C1F03826C0}" srcOrd="0" destOrd="0" presId="urn:microsoft.com/office/officeart/2005/8/layout/gear1"/>
    <dgm:cxn modelId="{F5A7B4FD-5854-4372-BBCE-626304D4D852}" type="presOf" srcId="{02C88712-EE2F-4331-AA41-FFE0688CC2EF}" destId="{B70DC10D-9007-414C-AD2F-F537D1E4ACE9}" srcOrd="0" destOrd="0" presId="urn:microsoft.com/office/officeart/2005/8/layout/gear1"/>
    <dgm:cxn modelId="{E98E71F4-7BD8-4786-A4DC-230F6087A603}" type="presOf" srcId="{F637E295-5FDF-4F41-A7B4-5DBCA49D6551}" destId="{81049081-C39F-4546-B242-12E8E86CF20F}" srcOrd="1" destOrd="0" presId="urn:microsoft.com/office/officeart/2005/8/layout/gear1"/>
    <dgm:cxn modelId="{A01755F8-F4FC-4431-B088-4F65D9E96EAA}" type="presOf" srcId="{C6406414-4CA0-412B-BA2F-B285A17B924F}" destId="{2F906E38-A5FA-47A8-97E9-EAF730B9BCBF}" srcOrd="0" destOrd="0" presId="urn:microsoft.com/office/officeart/2005/8/layout/gear1"/>
    <dgm:cxn modelId="{1585F27B-0547-4FF9-9DE5-B998FC2A3268}" type="presOf" srcId="{5F135987-4C00-4C79-9134-C59F096671BC}" destId="{47B980D9-F7DC-4D7D-ABF1-61DBF254853A}" srcOrd="0" destOrd="0" presId="urn:microsoft.com/office/officeart/2005/8/layout/gear1"/>
    <dgm:cxn modelId="{CB881BC1-539A-4568-9411-5E5677AA28E3}" type="presOf" srcId="{F637E295-5FDF-4F41-A7B4-5DBCA49D6551}" destId="{525002CB-54A5-4E31-B635-C3222E4BBC9C}" srcOrd="0" destOrd="0" presId="urn:microsoft.com/office/officeart/2005/8/layout/gear1"/>
    <dgm:cxn modelId="{5EC84F15-877F-49FA-8DB3-B844A262FA65}" type="presOf" srcId="{5F135987-4C00-4C79-9134-C59F096671BC}" destId="{A8C4372E-8248-45FB-8D4E-431D17B1763A}" srcOrd="3" destOrd="0" presId="urn:microsoft.com/office/officeart/2005/8/layout/gear1"/>
    <dgm:cxn modelId="{DD3060BB-679F-48B5-93CE-ED84DCFACBCF}" srcId="{02C88712-EE2F-4331-AA41-FFE0688CC2EF}" destId="{F637E295-5FDF-4F41-A7B4-5DBCA49D6551}" srcOrd="1" destOrd="0" parTransId="{26483C0E-740E-48B0-959A-2EC562695EDA}" sibTransId="{397B4C74-E2EA-4E5C-A0A6-9E4A431F25EC}"/>
    <dgm:cxn modelId="{B0DC874A-3FE3-4F64-BF20-C3A49C21EBB5}" type="presOf" srcId="{F54077CD-B465-43D0-B1FA-A4C4D3A1B0F0}" destId="{3D0DFE92-74C7-44D2-A671-82DA171B965D}" srcOrd="1" destOrd="0" presId="urn:microsoft.com/office/officeart/2005/8/layout/gear1"/>
    <dgm:cxn modelId="{C5737D01-50BF-4BE8-9B13-661027730258}" type="presOf" srcId="{5F135987-4C00-4C79-9134-C59F096671BC}" destId="{F3F2263E-5E37-4E70-919B-37FF72A2D7C9}" srcOrd="1" destOrd="0" presId="urn:microsoft.com/office/officeart/2005/8/layout/gear1"/>
    <dgm:cxn modelId="{D67599F4-4255-4F72-9911-032E64B5DB1E}" type="presOf" srcId="{397B4C74-E2EA-4E5C-A0A6-9E4A431F25EC}" destId="{677A4C3B-C495-4902-9A9B-089C91422332}" srcOrd="0" destOrd="0" presId="urn:microsoft.com/office/officeart/2005/8/layout/gear1"/>
    <dgm:cxn modelId="{091E39F3-A25D-4910-AED1-253E6707A24E}" type="presOf" srcId="{F54077CD-B465-43D0-B1FA-A4C4D3A1B0F0}" destId="{BFFB6E45-9249-4A75-9450-B49B9E000585}" srcOrd="2" destOrd="0" presId="urn:microsoft.com/office/officeart/2005/8/layout/gear1"/>
    <dgm:cxn modelId="{A09C056A-6D7F-4465-87A5-EC86F7BD1D26}" type="presParOf" srcId="{B70DC10D-9007-414C-AD2F-F537D1E4ACE9}" destId="{F07AF1F7-EC75-4A68-BD7F-F1C1F03826C0}" srcOrd="0" destOrd="0" presId="urn:microsoft.com/office/officeart/2005/8/layout/gear1"/>
    <dgm:cxn modelId="{7D0C5C3A-D326-41CA-AB67-436FD98257E5}" type="presParOf" srcId="{B70DC10D-9007-414C-AD2F-F537D1E4ACE9}" destId="{3D0DFE92-74C7-44D2-A671-82DA171B965D}" srcOrd="1" destOrd="0" presId="urn:microsoft.com/office/officeart/2005/8/layout/gear1"/>
    <dgm:cxn modelId="{15A7414B-48B8-4771-AECB-5A708224624C}" type="presParOf" srcId="{B70DC10D-9007-414C-AD2F-F537D1E4ACE9}" destId="{BFFB6E45-9249-4A75-9450-B49B9E000585}" srcOrd="2" destOrd="0" presId="urn:microsoft.com/office/officeart/2005/8/layout/gear1"/>
    <dgm:cxn modelId="{950415CE-8DC4-44A0-AADB-B32E0B0B33F9}" type="presParOf" srcId="{B70DC10D-9007-414C-AD2F-F537D1E4ACE9}" destId="{525002CB-54A5-4E31-B635-C3222E4BBC9C}" srcOrd="3" destOrd="0" presId="urn:microsoft.com/office/officeart/2005/8/layout/gear1"/>
    <dgm:cxn modelId="{2742CB19-E10A-49DB-97CD-C98F2A092EBC}" type="presParOf" srcId="{B70DC10D-9007-414C-AD2F-F537D1E4ACE9}" destId="{81049081-C39F-4546-B242-12E8E86CF20F}" srcOrd="4" destOrd="0" presId="urn:microsoft.com/office/officeart/2005/8/layout/gear1"/>
    <dgm:cxn modelId="{EE589C6E-BA8C-436B-A446-FB110F298A12}" type="presParOf" srcId="{B70DC10D-9007-414C-AD2F-F537D1E4ACE9}" destId="{36D77786-5395-4DBA-B966-CCDB59732DF0}" srcOrd="5" destOrd="0" presId="urn:microsoft.com/office/officeart/2005/8/layout/gear1"/>
    <dgm:cxn modelId="{BC624971-B007-4209-B3FF-27FDB1581539}" type="presParOf" srcId="{B70DC10D-9007-414C-AD2F-F537D1E4ACE9}" destId="{47B980D9-F7DC-4D7D-ABF1-61DBF254853A}" srcOrd="6" destOrd="0" presId="urn:microsoft.com/office/officeart/2005/8/layout/gear1"/>
    <dgm:cxn modelId="{7DFDB580-DEE2-4874-822D-443E5DB887EC}" type="presParOf" srcId="{B70DC10D-9007-414C-AD2F-F537D1E4ACE9}" destId="{F3F2263E-5E37-4E70-919B-37FF72A2D7C9}" srcOrd="7" destOrd="0" presId="urn:microsoft.com/office/officeart/2005/8/layout/gear1"/>
    <dgm:cxn modelId="{6030C9B2-B452-44D1-8635-F79D089B8D85}" type="presParOf" srcId="{B70DC10D-9007-414C-AD2F-F537D1E4ACE9}" destId="{1FF007DF-7D3C-4A60-8981-76CB331D4618}" srcOrd="8" destOrd="0" presId="urn:microsoft.com/office/officeart/2005/8/layout/gear1"/>
    <dgm:cxn modelId="{987C0D38-59B8-4C31-9F2D-845A9C08658B}" type="presParOf" srcId="{B70DC10D-9007-414C-AD2F-F537D1E4ACE9}" destId="{A8C4372E-8248-45FB-8D4E-431D17B1763A}" srcOrd="9" destOrd="0" presId="urn:microsoft.com/office/officeart/2005/8/layout/gear1"/>
    <dgm:cxn modelId="{81BAD2A3-A094-40AF-A965-3403F7B6C165}" type="presParOf" srcId="{B70DC10D-9007-414C-AD2F-F537D1E4ACE9}" destId="{7E262BE5-FC73-4A54-BEBE-BF74254518F5}" srcOrd="10" destOrd="0" presId="urn:microsoft.com/office/officeart/2005/8/layout/gear1"/>
    <dgm:cxn modelId="{EE5400AD-9412-4D66-8CA7-DFEE12960AE1}" type="presParOf" srcId="{B70DC10D-9007-414C-AD2F-F537D1E4ACE9}" destId="{677A4C3B-C495-4902-9A9B-089C91422332}" srcOrd="11" destOrd="0" presId="urn:microsoft.com/office/officeart/2005/8/layout/gear1"/>
    <dgm:cxn modelId="{213C1038-2D47-4CD4-B63A-8ABD20211D8F}" type="presParOf" srcId="{B70DC10D-9007-414C-AD2F-F537D1E4ACE9}" destId="{2F906E38-A5FA-47A8-97E9-EAF730B9BCBF}" srcOrd="12" destOrd="0" presId="urn:microsoft.com/office/officeart/2005/8/layout/gear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7AF1F7-EC75-4A68-BD7F-F1C1F03826C0}">
      <dsp:nvSpPr>
        <dsp:cNvPr id="0" name=""/>
        <dsp:cNvSpPr/>
      </dsp:nvSpPr>
      <dsp:spPr>
        <a:xfrm>
          <a:off x="2511266" y="1315878"/>
          <a:ext cx="1608296" cy="1608296"/>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b="1" kern="1200"/>
            <a:t>Core Ideas</a:t>
          </a:r>
        </a:p>
      </dsp:txBody>
      <dsp:txXfrm>
        <a:off x="2834605" y="1692614"/>
        <a:ext cx="961618" cy="826697"/>
      </dsp:txXfrm>
    </dsp:sp>
    <dsp:sp modelId="{525002CB-54A5-4E31-B635-C3222E4BBC9C}">
      <dsp:nvSpPr>
        <dsp:cNvPr id="0" name=""/>
        <dsp:cNvSpPr/>
      </dsp:nvSpPr>
      <dsp:spPr>
        <a:xfrm>
          <a:off x="1428748" y="866772"/>
          <a:ext cx="1463233" cy="1307597"/>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Science and Engineering Pracices</a:t>
          </a:r>
        </a:p>
      </dsp:txBody>
      <dsp:txXfrm>
        <a:off x="1780563" y="1197953"/>
        <a:ext cx="759603" cy="645235"/>
      </dsp:txXfrm>
    </dsp:sp>
    <dsp:sp modelId="{47B980D9-F7DC-4D7D-ABF1-61DBF254853A}">
      <dsp:nvSpPr>
        <dsp:cNvPr id="0" name=""/>
        <dsp:cNvSpPr/>
      </dsp:nvSpPr>
      <dsp:spPr>
        <a:xfrm rot="20700000">
          <a:off x="2230664" y="128783"/>
          <a:ext cx="1146037" cy="1146037"/>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Crosscutting Concepts</a:t>
          </a:r>
        </a:p>
      </dsp:txBody>
      <dsp:txXfrm rot="-20700000">
        <a:off x="2482024" y="380142"/>
        <a:ext cx="643318" cy="643318"/>
      </dsp:txXfrm>
    </dsp:sp>
    <dsp:sp modelId="{7E262BE5-FC73-4A54-BEBE-BF74254518F5}">
      <dsp:nvSpPr>
        <dsp:cNvPr id="0" name=""/>
        <dsp:cNvSpPr/>
      </dsp:nvSpPr>
      <dsp:spPr>
        <a:xfrm>
          <a:off x="2374188" y="1080721"/>
          <a:ext cx="2058619" cy="2058619"/>
        </a:xfrm>
        <a:prstGeom prst="circularArrow">
          <a:avLst>
            <a:gd name="adj1" fmla="val 4688"/>
            <a:gd name="adj2" fmla="val 299029"/>
            <a:gd name="adj3" fmla="val 2475509"/>
            <a:gd name="adj4" fmla="val 15951815"/>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7A4C3B-C495-4902-9A9B-089C91422332}">
      <dsp:nvSpPr>
        <dsp:cNvPr id="0" name=""/>
        <dsp:cNvSpPr/>
      </dsp:nvSpPr>
      <dsp:spPr>
        <a:xfrm>
          <a:off x="1368383" y="682383"/>
          <a:ext cx="1495715" cy="1495715"/>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906E38-A5FA-47A8-97E9-EAF730B9BCBF}">
      <dsp:nvSpPr>
        <dsp:cNvPr id="0" name=""/>
        <dsp:cNvSpPr/>
      </dsp:nvSpPr>
      <dsp:spPr>
        <a:xfrm>
          <a:off x="1965574" y="-116791"/>
          <a:ext cx="1612682" cy="1612682"/>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660E-FEB9-413C-9DE5-6072FEC0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Lezettra</dc:creator>
  <cp:keywords/>
  <dc:description/>
  <cp:lastModifiedBy>Saunders, Lezettra</cp:lastModifiedBy>
  <cp:revision>2</cp:revision>
  <dcterms:created xsi:type="dcterms:W3CDTF">2017-09-01T19:47:00Z</dcterms:created>
  <dcterms:modified xsi:type="dcterms:W3CDTF">2017-09-01T19:47:00Z</dcterms:modified>
</cp:coreProperties>
</file>